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D8C9A" w14:textId="0C385E17" w:rsidR="00487C03" w:rsidRDefault="007228E6" w:rsidP="00525512">
      <w:pPr>
        <w:spacing w:after="24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FAS</w:t>
      </w:r>
      <w:r>
        <w:rPr>
          <w:rFonts w:ascii="黑体" w:eastAsia="黑体" w:hAnsi="黑体" w:cs="Times New Roman"/>
          <w:sz w:val="13"/>
          <w:szCs w:val="13"/>
        </w:rPr>
        <w:t xml:space="preserve"> </w:t>
      </w:r>
      <w:r>
        <w:rPr>
          <w:rFonts w:ascii="黑体" w:eastAsia="黑体" w:hAnsi="黑体" w:cs="Times New Roman"/>
          <w:sz w:val="32"/>
          <w:szCs w:val="32"/>
        </w:rPr>
        <w:t>800</w:t>
      </w:r>
      <w:r w:rsidR="00D91961">
        <w:rPr>
          <w:rFonts w:ascii="黑体" w:eastAsia="黑体" w:hAnsi="黑体" w:cs="Times New Roman" w:hint="eastAsia"/>
          <w:sz w:val="32"/>
          <w:szCs w:val="32"/>
        </w:rPr>
        <w:t>膜型电化学自再生</w:t>
      </w:r>
      <w:r>
        <w:rPr>
          <w:rFonts w:ascii="黑体" w:eastAsia="黑体" w:hAnsi="黑体" w:cs="Times New Roman"/>
          <w:sz w:val="32"/>
          <w:szCs w:val="32"/>
        </w:rPr>
        <w:t>阴离子抑制器</w:t>
      </w:r>
    </w:p>
    <w:p w14:paraId="3429351E" w14:textId="09F4CBA0" w:rsidR="004C4E00" w:rsidRPr="004C4E00" w:rsidRDefault="004C4E00" w:rsidP="00266B8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4C4E00">
        <w:rPr>
          <w:rFonts w:ascii="宋体" w:eastAsia="宋体" w:hAnsi="宋体" w:cs="Times New Roman"/>
          <w:sz w:val="24"/>
          <w:szCs w:val="24"/>
        </w:rPr>
        <w:t>抑制</w:t>
      </w:r>
      <w:r>
        <w:rPr>
          <w:rFonts w:ascii="宋体" w:eastAsia="宋体" w:hAnsi="宋体" w:cs="Times New Roman" w:hint="eastAsia"/>
          <w:sz w:val="24"/>
          <w:szCs w:val="24"/>
        </w:rPr>
        <w:t>器</w:t>
      </w:r>
      <w:r w:rsidRPr="004C4E00">
        <w:rPr>
          <w:rFonts w:ascii="宋体" w:eastAsia="宋体" w:hAnsi="宋体" w:cs="Times New Roman"/>
          <w:sz w:val="24"/>
          <w:szCs w:val="24"/>
        </w:rPr>
        <w:t>在离子色谱中的作用是</w:t>
      </w:r>
      <w:r>
        <w:rPr>
          <w:rFonts w:ascii="宋体" w:eastAsia="宋体" w:hAnsi="宋体" w:cs="Times New Roman" w:hint="eastAsia"/>
          <w:sz w:val="24"/>
          <w:szCs w:val="24"/>
        </w:rPr>
        <w:t>降低</w:t>
      </w:r>
      <w:r w:rsidR="008F7401">
        <w:rPr>
          <w:rFonts w:ascii="宋体" w:eastAsia="宋体" w:hAnsi="宋体" w:cs="Times New Roman" w:hint="eastAsia"/>
          <w:sz w:val="24"/>
          <w:szCs w:val="24"/>
        </w:rPr>
        <w:t>淋洗液</w:t>
      </w:r>
      <w:r>
        <w:rPr>
          <w:rFonts w:ascii="宋体" w:eastAsia="宋体" w:hAnsi="宋体" w:cs="Times New Roman" w:hint="eastAsia"/>
          <w:sz w:val="24"/>
          <w:szCs w:val="24"/>
        </w:rPr>
        <w:t>背景、提高</w:t>
      </w:r>
      <w:r w:rsidR="008F7401">
        <w:rPr>
          <w:rFonts w:ascii="宋体" w:eastAsia="宋体" w:hAnsi="宋体" w:cs="Times New Roman" w:hint="eastAsia"/>
          <w:sz w:val="24"/>
          <w:szCs w:val="24"/>
        </w:rPr>
        <w:t>检测</w:t>
      </w:r>
      <w:r>
        <w:rPr>
          <w:rFonts w:ascii="宋体" w:eastAsia="宋体" w:hAnsi="宋体" w:cs="Times New Roman" w:hint="eastAsia"/>
          <w:sz w:val="24"/>
          <w:szCs w:val="24"/>
        </w:rPr>
        <w:t>灵敏度。</w:t>
      </w:r>
      <w:r w:rsidR="00072486">
        <w:rPr>
          <w:rFonts w:ascii="宋体" w:eastAsia="宋体" w:hAnsi="宋体" w:cs="Times New Roman" w:hint="eastAsia"/>
          <w:sz w:val="24"/>
          <w:szCs w:val="24"/>
        </w:rPr>
        <w:t>其作用</w:t>
      </w:r>
      <w:r>
        <w:rPr>
          <w:rFonts w:ascii="宋体" w:eastAsia="宋体" w:hAnsi="宋体" w:cs="Times New Roman" w:hint="eastAsia"/>
          <w:sz w:val="24"/>
          <w:szCs w:val="24"/>
        </w:rPr>
        <w:t>原理是通过水的电解提供</w:t>
      </w:r>
      <w:r w:rsidR="00072486">
        <w:rPr>
          <w:rFonts w:ascii="宋体" w:eastAsia="宋体" w:hAnsi="宋体" w:cs="Times New Roman" w:hint="eastAsia"/>
          <w:sz w:val="24"/>
          <w:szCs w:val="24"/>
        </w:rPr>
        <w:t>所需的</w:t>
      </w:r>
      <w:r>
        <w:rPr>
          <w:rFonts w:ascii="宋体" w:eastAsia="宋体" w:hAnsi="宋体" w:cs="Times New Roman" w:hint="eastAsia"/>
          <w:sz w:val="24"/>
          <w:szCs w:val="24"/>
        </w:rPr>
        <w:t>氢离子或者氢氧根离子，</w:t>
      </w:r>
      <w:r w:rsidR="00072486">
        <w:rPr>
          <w:rFonts w:ascii="宋体" w:eastAsia="宋体" w:hAnsi="宋体" w:cs="Times New Roman" w:hint="eastAsia"/>
          <w:sz w:val="24"/>
          <w:szCs w:val="24"/>
        </w:rPr>
        <w:t>以置换</w:t>
      </w:r>
      <w:r>
        <w:rPr>
          <w:rFonts w:ascii="宋体" w:eastAsia="宋体" w:hAnsi="宋体" w:cs="Times New Roman" w:hint="eastAsia"/>
          <w:sz w:val="24"/>
          <w:szCs w:val="24"/>
        </w:rPr>
        <w:t>淋洗</w:t>
      </w:r>
      <w:r w:rsidRPr="004C4E00">
        <w:rPr>
          <w:rFonts w:ascii="宋体" w:eastAsia="宋体" w:hAnsi="宋体" w:cs="Times New Roman"/>
          <w:sz w:val="24"/>
          <w:szCs w:val="24"/>
        </w:rPr>
        <w:t>液和样品</w:t>
      </w:r>
      <w:r>
        <w:rPr>
          <w:rFonts w:ascii="宋体" w:eastAsia="宋体" w:hAnsi="宋体" w:cs="Times New Roman" w:hint="eastAsia"/>
          <w:sz w:val="24"/>
          <w:szCs w:val="24"/>
        </w:rPr>
        <w:t>中对</w:t>
      </w:r>
      <w:r w:rsidRPr="004C4E00">
        <w:rPr>
          <w:rFonts w:ascii="宋体" w:eastAsia="宋体" w:hAnsi="宋体" w:cs="Times New Roman"/>
          <w:sz w:val="24"/>
          <w:szCs w:val="24"/>
        </w:rPr>
        <w:t>离子，从而在检测前将</w:t>
      </w:r>
      <w:r>
        <w:rPr>
          <w:rFonts w:ascii="宋体" w:eastAsia="宋体" w:hAnsi="宋体" w:cs="Times New Roman" w:hint="eastAsia"/>
          <w:sz w:val="24"/>
          <w:szCs w:val="24"/>
        </w:rPr>
        <w:t>淋洗</w:t>
      </w:r>
      <w:r w:rsidRPr="004C4E00">
        <w:rPr>
          <w:rFonts w:ascii="宋体" w:eastAsia="宋体" w:hAnsi="宋体" w:cs="Times New Roman"/>
          <w:sz w:val="24"/>
          <w:szCs w:val="24"/>
        </w:rPr>
        <w:t>液转化为弱解离</w:t>
      </w:r>
      <w:r w:rsidR="00072486">
        <w:rPr>
          <w:rFonts w:ascii="宋体" w:eastAsia="宋体" w:hAnsi="宋体" w:cs="Times New Roman" w:hint="eastAsia"/>
          <w:sz w:val="24"/>
          <w:szCs w:val="24"/>
        </w:rPr>
        <w:t>组分</w:t>
      </w:r>
      <w:r>
        <w:rPr>
          <w:rFonts w:ascii="宋体" w:eastAsia="宋体" w:hAnsi="宋体" w:cs="Times New Roman" w:hint="eastAsia"/>
          <w:sz w:val="24"/>
          <w:szCs w:val="24"/>
        </w:rPr>
        <w:t>。此时</w:t>
      </w:r>
      <w:r w:rsidR="00072486">
        <w:rPr>
          <w:rFonts w:ascii="宋体" w:eastAsia="宋体" w:hAnsi="宋体" w:cs="Times New Roman" w:hint="eastAsia"/>
          <w:sz w:val="24"/>
          <w:szCs w:val="24"/>
        </w:rPr>
        <w:t>，</w:t>
      </w:r>
      <w:r w:rsidRPr="004C4E00">
        <w:rPr>
          <w:rFonts w:ascii="宋体" w:eastAsia="宋体" w:hAnsi="宋体" w:cs="Times New Roman"/>
          <w:sz w:val="24"/>
          <w:szCs w:val="24"/>
        </w:rPr>
        <w:t>抑制器不仅降低</w:t>
      </w:r>
      <w:r w:rsidR="00072486">
        <w:rPr>
          <w:rFonts w:ascii="宋体" w:eastAsia="宋体" w:hAnsi="宋体" w:cs="Times New Roman" w:hint="eastAsia"/>
          <w:sz w:val="24"/>
          <w:szCs w:val="24"/>
        </w:rPr>
        <w:t>了</w:t>
      </w:r>
      <w:r w:rsidRPr="004C4E00">
        <w:rPr>
          <w:rFonts w:ascii="宋体" w:eastAsia="宋体" w:hAnsi="宋体" w:cs="Times New Roman"/>
          <w:sz w:val="24"/>
          <w:szCs w:val="24"/>
        </w:rPr>
        <w:t>背景信号，还降低</w:t>
      </w:r>
      <w:r>
        <w:rPr>
          <w:rFonts w:ascii="宋体" w:eastAsia="宋体" w:hAnsi="宋体" w:cs="Times New Roman" w:hint="eastAsia"/>
          <w:sz w:val="24"/>
          <w:szCs w:val="24"/>
        </w:rPr>
        <w:t>了</w:t>
      </w:r>
      <w:r w:rsidR="00072486">
        <w:rPr>
          <w:rFonts w:ascii="宋体" w:eastAsia="宋体" w:hAnsi="宋体" w:cs="Times New Roman" w:hint="eastAsia"/>
          <w:sz w:val="24"/>
          <w:szCs w:val="24"/>
        </w:rPr>
        <w:t>基线</w:t>
      </w:r>
      <w:r w:rsidRPr="004C4E00">
        <w:rPr>
          <w:rFonts w:ascii="宋体" w:eastAsia="宋体" w:hAnsi="宋体" w:cs="Times New Roman"/>
          <w:sz w:val="24"/>
          <w:szCs w:val="24"/>
        </w:rPr>
        <w:t>噪声。此外，</w:t>
      </w:r>
      <w:r w:rsidR="009B48F2">
        <w:rPr>
          <w:rFonts w:ascii="宋体" w:eastAsia="宋体" w:hAnsi="宋体" w:cs="Times New Roman" w:hint="eastAsia"/>
          <w:sz w:val="24"/>
          <w:szCs w:val="24"/>
        </w:rPr>
        <w:t>待</w:t>
      </w:r>
      <w:r w:rsidR="00CA3E70">
        <w:rPr>
          <w:rFonts w:ascii="宋体" w:eastAsia="宋体" w:hAnsi="宋体" w:cs="Times New Roman" w:hint="eastAsia"/>
          <w:sz w:val="24"/>
          <w:szCs w:val="24"/>
        </w:rPr>
        <w:t>测</w:t>
      </w:r>
      <w:r w:rsidR="005350FE">
        <w:rPr>
          <w:rFonts w:ascii="宋体" w:eastAsia="宋体" w:hAnsi="宋体" w:cs="Times New Roman" w:hint="eastAsia"/>
          <w:sz w:val="24"/>
          <w:szCs w:val="24"/>
        </w:rPr>
        <w:t>组分</w:t>
      </w:r>
      <w:r w:rsidRPr="004C4E00">
        <w:rPr>
          <w:rFonts w:ascii="宋体" w:eastAsia="宋体" w:hAnsi="宋体" w:cs="Times New Roman"/>
          <w:sz w:val="24"/>
          <w:szCs w:val="24"/>
        </w:rPr>
        <w:t>被转化</w:t>
      </w:r>
      <w:r w:rsidR="004971E8">
        <w:rPr>
          <w:rFonts w:ascii="宋体" w:eastAsia="宋体" w:hAnsi="宋体" w:cs="Times New Roman" w:hint="eastAsia"/>
          <w:sz w:val="24"/>
          <w:szCs w:val="24"/>
        </w:rPr>
        <w:t>为</w:t>
      </w:r>
      <w:r w:rsidR="009B48F2">
        <w:rPr>
          <w:rFonts w:ascii="宋体" w:eastAsia="宋体" w:hAnsi="宋体" w:cs="Times New Roman" w:hint="eastAsia"/>
          <w:sz w:val="24"/>
          <w:szCs w:val="24"/>
        </w:rPr>
        <w:t>相应的</w:t>
      </w:r>
      <w:r w:rsidRPr="004C4E00">
        <w:rPr>
          <w:rFonts w:ascii="宋体" w:eastAsia="宋体" w:hAnsi="宋体" w:cs="Times New Roman"/>
          <w:sz w:val="24"/>
          <w:szCs w:val="24"/>
        </w:rPr>
        <w:t>酸或碱，</w:t>
      </w:r>
      <w:r w:rsidR="004971E8">
        <w:rPr>
          <w:rFonts w:ascii="宋体" w:eastAsia="宋体" w:hAnsi="宋体" w:cs="Times New Roman" w:hint="eastAsia"/>
          <w:sz w:val="24"/>
          <w:szCs w:val="24"/>
        </w:rPr>
        <w:t>检测</w:t>
      </w:r>
      <w:r w:rsidRPr="004C4E00">
        <w:rPr>
          <w:rFonts w:ascii="宋体" w:eastAsia="宋体" w:hAnsi="宋体" w:cs="Times New Roman"/>
          <w:sz w:val="24"/>
          <w:szCs w:val="24"/>
        </w:rPr>
        <w:t>信号</w:t>
      </w:r>
      <w:r w:rsidR="004971E8">
        <w:rPr>
          <w:rFonts w:ascii="宋体" w:eastAsia="宋体" w:hAnsi="宋体" w:cs="Times New Roman" w:hint="eastAsia"/>
          <w:sz w:val="24"/>
          <w:szCs w:val="24"/>
        </w:rPr>
        <w:t>得到增强</w:t>
      </w:r>
      <w:r w:rsidRPr="004C4E00">
        <w:rPr>
          <w:rFonts w:ascii="宋体" w:eastAsia="宋体" w:hAnsi="宋体" w:cs="Times New Roman"/>
          <w:sz w:val="24"/>
          <w:szCs w:val="24"/>
        </w:rPr>
        <w:t>。因此，</w:t>
      </w:r>
      <w:r w:rsidR="004A336C" w:rsidRPr="004C4E00">
        <w:rPr>
          <w:rFonts w:ascii="宋体" w:eastAsia="宋体" w:hAnsi="宋体" w:cs="Times New Roman"/>
          <w:sz w:val="24"/>
          <w:szCs w:val="24"/>
        </w:rPr>
        <w:t>整体改善</w:t>
      </w:r>
      <w:r w:rsidR="004A336C">
        <w:rPr>
          <w:rFonts w:ascii="宋体" w:eastAsia="宋体" w:hAnsi="宋体" w:cs="Times New Roman" w:hint="eastAsia"/>
          <w:sz w:val="24"/>
          <w:szCs w:val="24"/>
        </w:rPr>
        <w:t>了</w:t>
      </w:r>
      <w:r w:rsidRPr="004C4E00">
        <w:rPr>
          <w:rFonts w:ascii="宋体" w:eastAsia="宋体" w:hAnsi="宋体" w:cs="Times New Roman"/>
          <w:sz w:val="24"/>
          <w:szCs w:val="24"/>
        </w:rPr>
        <w:t>从信噪比</w:t>
      </w:r>
      <w:r>
        <w:rPr>
          <w:rFonts w:ascii="宋体" w:eastAsia="宋体" w:hAnsi="宋体" w:cs="Times New Roman" w:hint="eastAsia"/>
          <w:sz w:val="24"/>
          <w:szCs w:val="24"/>
        </w:rPr>
        <w:t>得</w:t>
      </w:r>
      <w:r w:rsidRPr="004C4E00">
        <w:rPr>
          <w:rFonts w:ascii="宋体" w:eastAsia="宋体" w:hAnsi="宋体" w:cs="Times New Roman"/>
          <w:sz w:val="24"/>
          <w:szCs w:val="24"/>
        </w:rPr>
        <w:t>到的检测限。抑制器已成为离子色谱仪器不可分割的一部分。</w:t>
      </w:r>
    </w:p>
    <w:p w14:paraId="66D16B45" w14:textId="4F3C8538" w:rsidR="00D91961" w:rsidRDefault="004C4E00" w:rsidP="00266B8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和谱科学</w:t>
      </w:r>
      <w:r w:rsidRPr="004C4E00">
        <w:rPr>
          <w:rFonts w:ascii="宋体" w:eastAsia="宋体" w:hAnsi="宋体" w:cs="Times New Roman"/>
          <w:sz w:val="24"/>
          <w:szCs w:val="24"/>
        </w:rPr>
        <w:t>抑制器</w:t>
      </w:r>
      <w:r>
        <w:rPr>
          <w:rFonts w:ascii="宋体" w:eastAsia="宋体" w:hAnsi="宋体" w:cs="Times New Roman" w:hint="eastAsia"/>
          <w:sz w:val="24"/>
          <w:szCs w:val="24"/>
        </w:rPr>
        <w:t>采用电化学膜型自再生模式设计。1、无需</w:t>
      </w:r>
      <w:r w:rsidRPr="004C4E00">
        <w:rPr>
          <w:rFonts w:ascii="宋体" w:eastAsia="宋体" w:hAnsi="宋体" w:cs="Times New Roman"/>
          <w:sz w:val="24"/>
          <w:szCs w:val="24"/>
        </w:rPr>
        <w:t>切换或离线再生</w:t>
      </w:r>
      <w:r>
        <w:rPr>
          <w:rFonts w:ascii="宋体" w:eastAsia="宋体" w:hAnsi="宋体" w:cs="Times New Roman" w:hint="eastAsia"/>
          <w:sz w:val="24"/>
          <w:szCs w:val="24"/>
        </w:rPr>
        <w:t>，避免了切换或者离线再生引起</w:t>
      </w:r>
      <w:r w:rsidRPr="004C4E00">
        <w:rPr>
          <w:rFonts w:ascii="宋体" w:eastAsia="宋体" w:hAnsi="宋体" w:cs="Times New Roman" w:hint="eastAsia"/>
          <w:sz w:val="24"/>
          <w:szCs w:val="24"/>
        </w:rPr>
        <w:t>偶然性误差的可能性。</w:t>
      </w:r>
      <w:r>
        <w:rPr>
          <w:rFonts w:ascii="宋体" w:eastAsia="宋体" w:hAnsi="宋体" w:cs="Times New Roman"/>
          <w:sz w:val="24"/>
          <w:szCs w:val="24"/>
        </w:rPr>
        <w:t>2</w:t>
      </w:r>
      <w:r>
        <w:rPr>
          <w:rFonts w:ascii="宋体" w:eastAsia="宋体" w:hAnsi="宋体" w:cs="Times New Roman" w:hint="eastAsia"/>
          <w:sz w:val="24"/>
          <w:szCs w:val="24"/>
        </w:rPr>
        <w:t>、</w:t>
      </w:r>
      <w:r w:rsidRPr="004C4E00">
        <w:rPr>
          <w:rFonts w:ascii="宋体" w:eastAsia="宋体" w:hAnsi="宋体" w:cs="Times New Roman" w:hint="eastAsia"/>
          <w:sz w:val="24"/>
          <w:szCs w:val="24"/>
        </w:rPr>
        <w:t>阴、阳离子均</w:t>
      </w:r>
      <w:r>
        <w:rPr>
          <w:rFonts w:ascii="宋体" w:eastAsia="宋体" w:hAnsi="宋体" w:cs="Times New Roman" w:hint="eastAsia"/>
          <w:sz w:val="24"/>
          <w:szCs w:val="24"/>
        </w:rPr>
        <w:t>提供</w:t>
      </w:r>
      <w:r w:rsidRPr="004C4E00">
        <w:rPr>
          <w:rFonts w:ascii="宋体" w:eastAsia="宋体" w:hAnsi="宋体" w:cs="Times New Roman" w:hint="eastAsia"/>
          <w:sz w:val="24"/>
          <w:szCs w:val="24"/>
        </w:rPr>
        <w:t>实体抑制器</w:t>
      </w:r>
      <w:r w:rsidR="00D91961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5FCF9CBF" w14:textId="77777777" w:rsidR="00AE0155" w:rsidRDefault="00AE0155" w:rsidP="00D91961">
      <w:pPr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2B9CF37D" w14:textId="10A2E6FD" w:rsidR="0096347C" w:rsidRPr="00266B8B" w:rsidRDefault="0096347C" w:rsidP="0096347C">
      <w:pPr>
        <w:rPr>
          <w:rFonts w:ascii="宋体" w:eastAsia="宋体" w:hAnsi="宋体" w:cs="Times New Roman"/>
          <w:sz w:val="22"/>
        </w:rPr>
      </w:pPr>
      <w:r w:rsidRPr="006079FE">
        <w:rPr>
          <w:rFonts w:ascii="宋体" w:eastAsia="宋体" w:hAnsi="宋体" w:cs="Times New Roman" w:hint="eastAsia"/>
          <w:szCs w:val="21"/>
        </w:rPr>
        <w:t>表1</w:t>
      </w:r>
      <w:r w:rsidRPr="006079FE">
        <w:rPr>
          <w:rFonts w:ascii="宋体" w:eastAsia="宋体" w:hAnsi="宋体" w:cs="Times New Roman"/>
          <w:szCs w:val="21"/>
        </w:rPr>
        <w:t xml:space="preserve"> </w:t>
      </w:r>
      <w:r w:rsidRPr="006079FE">
        <w:rPr>
          <w:rFonts w:ascii="宋体" w:eastAsia="宋体" w:hAnsi="宋体" w:cs="Times New Roman" w:hint="eastAsia"/>
          <w:szCs w:val="21"/>
        </w:rPr>
        <w:t>抑制器技术参数</w:t>
      </w:r>
    </w:p>
    <w:tbl>
      <w:tblPr>
        <w:tblStyle w:val="a7"/>
        <w:tblpPr w:leftFromText="180" w:rightFromText="180" w:vertAnchor="text" w:horzAnchor="margin" w:tblpXSpec="center" w:tblpY="224"/>
        <w:tblW w:w="0" w:type="auto"/>
        <w:tblLook w:val="04A0" w:firstRow="1" w:lastRow="0" w:firstColumn="1" w:lastColumn="0" w:noHBand="0" w:noVBand="1"/>
      </w:tblPr>
      <w:tblGrid>
        <w:gridCol w:w="1843"/>
        <w:gridCol w:w="3543"/>
      </w:tblGrid>
      <w:tr w:rsidR="0096347C" w:rsidRPr="00525512" w14:paraId="5C5B499C" w14:textId="77777777" w:rsidTr="0096347C">
        <w:tc>
          <w:tcPr>
            <w:tcW w:w="1843" w:type="dxa"/>
          </w:tcPr>
          <w:p w14:paraId="6D282588" w14:textId="77777777" w:rsidR="0096347C" w:rsidRPr="00525512" w:rsidRDefault="0096347C" w:rsidP="009634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温度范围</w:t>
            </w:r>
          </w:p>
        </w:tc>
        <w:tc>
          <w:tcPr>
            <w:tcW w:w="3543" w:type="dxa"/>
          </w:tcPr>
          <w:p w14:paraId="3834CAF7" w14:textId="25D6EF65" w:rsidR="0096347C" w:rsidRPr="00525512" w:rsidRDefault="0096347C" w:rsidP="009634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525512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525512" w:rsidRPr="00525512">
              <w:rPr>
                <w:rFonts w:ascii="宋体" w:eastAsia="宋体" w:hAnsi="宋体" w:cs="Times New Roman" w:hint="eastAsia"/>
                <w:szCs w:val="21"/>
              </w:rPr>
              <w:t>℃</w:t>
            </w: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525512">
              <w:rPr>
                <w:rFonts w:ascii="Times New Roman" w:eastAsia="宋体" w:hAnsi="Times New Roman" w:cs="Times New Roman"/>
                <w:szCs w:val="21"/>
              </w:rPr>
              <w:t>55</w:t>
            </w:r>
            <w:r w:rsidR="00525512" w:rsidRPr="00525512">
              <w:rPr>
                <w:rFonts w:ascii="宋体" w:eastAsia="宋体" w:hAnsi="宋体" w:cs="Times New Roman" w:hint="eastAsia"/>
                <w:szCs w:val="21"/>
              </w:rPr>
              <w:t>℃</w:t>
            </w:r>
          </w:p>
        </w:tc>
      </w:tr>
      <w:tr w:rsidR="0096347C" w:rsidRPr="00525512" w14:paraId="64E7849F" w14:textId="77777777" w:rsidTr="0096347C">
        <w:tc>
          <w:tcPr>
            <w:tcW w:w="1843" w:type="dxa"/>
          </w:tcPr>
          <w:p w14:paraId="3523C462" w14:textId="77777777" w:rsidR="0096347C" w:rsidRPr="00525512" w:rsidRDefault="0096347C" w:rsidP="009634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流速范围</w:t>
            </w:r>
          </w:p>
        </w:tc>
        <w:tc>
          <w:tcPr>
            <w:tcW w:w="3543" w:type="dxa"/>
          </w:tcPr>
          <w:p w14:paraId="3831ADDB" w14:textId="77777777" w:rsidR="0096347C" w:rsidRPr="00525512" w:rsidRDefault="0096347C" w:rsidP="009634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52551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mL</w:t>
            </w:r>
            <w:r w:rsidRPr="00525512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min</w:t>
            </w:r>
          </w:p>
        </w:tc>
      </w:tr>
      <w:tr w:rsidR="0096347C" w:rsidRPr="00525512" w14:paraId="20197234" w14:textId="77777777" w:rsidTr="0096347C">
        <w:tc>
          <w:tcPr>
            <w:tcW w:w="1843" w:type="dxa"/>
          </w:tcPr>
          <w:p w14:paraId="20D7AE57" w14:textId="77777777" w:rsidR="0096347C" w:rsidRPr="00525512" w:rsidRDefault="0096347C" w:rsidP="009634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压力范围</w:t>
            </w:r>
          </w:p>
        </w:tc>
        <w:tc>
          <w:tcPr>
            <w:tcW w:w="3543" w:type="dxa"/>
          </w:tcPr>
          <w:p w14:paraId="0D480CA3" w14:textId="77777777" w:rsidR="0096347C" w:rsidRPr="00525512" w:rsidRDefault="0096347C" w:rsidP="009634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525512">
              <w:rPr>
                <w:rFonts w:ascii="Times New Roman" w:eastAsia="宋体" w:hAnsi="Times New Roman" w:cs="Times New Roman"/>
                <w:szCs w:val="21"/>
              </w:rPr>
              <w:t xml:space="preserve">0 </w:t>
            </w: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25512">
              <w:rPr>
                <w:rFonts w:ascii="Times New Roman" w:eastAsia="宋体" w:hAnsi="Times New Roman" w:cs="Times New Roman"/>
                <w:szCs w:val="21"/>
              </w:rPr>
              <w:t xml:space="preserve">400 </w:t>
            </w: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psi</w:t>
            </w:r>
          </w:p>
        </w:tc>
      </w:tr>
      <w:tr w:rsidR="0096347C" w:rsidRPr="00525512" w14:paraId="243E16AC" w14:textId="77777777" w:rsidTr="0096347C">
        <w:tc>
          <w:tcPr>
            <w:tcW w:w="1843" w:type="dxa"/>
          </w:tcPr>
          <w:p w14:paraId="0B3EF615" w14:textId="77777777" w:rsidR="0096347C" w:rsidRPr="00525512" w:rsidRDefault="0096347C" w:rsidP="009634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电流范围</w:t>
            </w:r>
          </w:p>
        </w:tc>
        <w:tc>
          <w:tcPr>
            <w:tcW w:w="3543" w:type="dxa"/>
          </w:tcPr>
          <w:p w14:paraId="09733828" w14:textId="77777777" w:rsidR="0096347C" w:rsidRPr="00525512" w:rsidRDefault="0096347C" w:rsidP="009634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52551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～</w:t>
            </w: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525512">
              <w:rPr>
                <w:rFonts w:ascii="Times New Roman" w:eastAsia="宋体" w:hAnsi="Times New Roman" w:cs="Times New Roman"/>
                <w:szCs w:val="21"/>
              </w:rPr>
              <w:t xml:space="preserve">250 </w:t>
            </w: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mA</w:t>
            </w:r>
          </w:p>
        </w:tc>
      </w:tr>
      <w:tr w:rsidR="0096347C" w:rsidRPr="00525512" w14:paraId="083BF00F" w14:textId="77777777" w:rsidTr="0096347C">
        <w:tc>
          <w:tcPr>
            <w:tcW w:w="1843" w:type="dxa"/>
          </w:tcPr>
          <w:p w14:paraId="7CF88A8A" w14:textId="77777777" w:rsidR="0096347C" w:rsidRPr="00525512" w:rsidRDefault="0096347C" w:rsidP="009634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电流效率</w:t>
            </w:r>
          </w:p>
        </w:tc>
        <w:tc>
          <w:tcPr>
            <w:tcW w:w="3543" w:type="dxa"/>
          </w:tcPr>
          <w:p w14:paraId="65E7C9F7" w14:textId="77777777" w:rsidR="0096347C" w:rsidRPr="00525512" w:rsidRDefault="0096347C" w:rsidP="009634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525512">
              <w:rPr>
                <w:rFonts w:ascii="Times New Roman" w:eastAsia="宋体" w:hAnsi="Times New Roman" w:cs="Times New Roman"/>
                <w:szCs w:val="21"/>
              </w:rPr>
              <w:t>5%</w:t>
            </w:r>
          </w:p>
        </w:tc>
      </w:tr>
      <w:tr w:rsidR="0096347C" w:rsidRPr="00525512" w14:paraId="30591D07" w14:textId="77777777" w:rsidTr="0096347C">
        <w:tc>
          <w:tcPr>
            <w:tcW w:w="1843" w:type="dxa"/>
          </w:tcPr>
          <w:p w14:paraId="7E75356E" w14:textId="77777777" w:rsidR="0096347C" w:rsidRPr="00525512" w:rsidRDefault="0096347C" w:rsidP="009634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抑制容量</w:t>
            </w:r>
          </w:p>
        </w:tc>
        <w:tc>
          <w:tcPr>
            <w:tcW w:w="3543" w:type="dxa"/>
          </w:tcPr>
          <w:p w14:paraId="718FAFD3" w14:textId="77777777" w:rsidR="0096347C" w:rsidRPr="00525512" w:rsidRDefault="0096347C" w:rsidP="009634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25512">
              <w:rPr>
                <w:rFonts w:ascii="Times New Roman" w:eastAsia="宋体" w:hAnsi="Times New Roman" w:cs="Times New Roman" w:hint="eastAsia"/>
                <w:szCs w:val="21"/>
              </w:rPr>
              <w:t>&gt;</w:t>
            </w:r>
            <w:r w:rsidRPr="00525512">
              <w:rPr>
                <w:rFonts w:ascii="Times New Roman" w:eastAsia="宋体" w:hAnsi="Times New Roman" w:cs="Times New Roman"/>
                <w:szCs w:val="21"/>
              </w:rPr>
              <w:t>180 μmol·min</w:t>
            </w:r>
            <w:r w:rsidRPr="00525512">
              <w:rPr>
                <w:rFonts w:ascii="Times New Roman" w:eastAsia="宋体" w:hAnsi="Times New Roman" w:cs="Times New Roman"/>
                <w:szCs w:val="21"/>
                <w:vertAlign w:val="superscript"/>
              </w:rPr>
              <w:t>-1</w:t>
            </w:r>
          </w:p>
        </w:tc>
      </w:tr>
    </w:tbl>
    <w:p w14:paraId="6E4448C3" w14:textId="6F236297" w:rsidR="007E25C7" w:rsidRDefault="007E25C7">
      <w:pPr>
        <w:rPr>
          <w:rFonts w:ascii="Times New Roman" w:eastAsia="宋体" w:hAnsi="Times New Roman" w:cs="Times New Roman"/>
          <w:sz w:val="24"/>
          <w:szCs w:val="24"/>
        </w:rPr>
      </w:pPr>
    </w:p>
    <w:p w14:paraId="3B8A34EA" w14:textId="77777777" w:rsidR="0096347C" w:rsidRDefault="0096347C">
      <w:pPr>
        <w:rPr>
          <w:rFonts w:ascii="Times New Roman" w:eastAsia="宋体" w:hAnsi="Times New Roman" w:cs="Times New Roman"/>
          <w:sz w:val="24"/>
          <w:szCs w:val="24"/>
        </w:rPr>
      </w:pPr>
    </w:p>
    <w:p w14:paraId="6FA03732" w14:textId="77777777" w:rsidR="007E25C7" w:rsidRDefault="007E25C7">
      <w:pPr>
        <w:rPr>
          <w:rFonts w:ascii="Times New Roman" w:eastAsia="宋体" w:hAnsi="Times New Roman" w:cs="Times New Roman"/>
          <w:sz w:val="24"/>
          <w:szCs w:val="24"/>
        </w:rPr>
      </w:pPr>
    </w:p>
    <w:p w14:paraId="70C112D3" w14:textId="77777777" w:rsidR="007E25C7" w:rsidRDefault="007E25C7">
      <w:pPr>
        <w:rPr>
          <w:rFonts w:ascii="Times New Roman" w:eastAsia="宋体" w:hAnsi="Times New Roman" w:cs="Times New Roman"/>
          <w:sz w:val="24"/>
          <w:szCs w:val="24"/>
        </w:rPr>
      </w:pPr>
    </w:p>
    <w:p w14:paraId="16E3CBE6" w14:textId="77777777" w:rsidR="007E25C7" w:rsidRDefault="007E25C7">
      <w:pPr>
        <w:rPr>
          <w:rFonts w:ascii="Times New Roman" w:eastAsia="宋体" w:hAnsi="Times New Roman" w:cs="Times New Roman"/>
          <w:sz w:val="24"/>
          <w:szCs w:val="24"/>
        </w:rPr>
      </w:pPr>
    </w:p>
    <w:p w14:paraId="6AF9EB49" w14:textId="20D0C7F9" w:rsidR="00487C03" w:rsidRDefault="00487C03">
      <w:pPr>
        <w:rPr>
          <w:rFonts w:ascii="Times New Roman" w:eastAsia="宋体" w:hAnsi="Times New Roman" w:cs="Times New Roman"/>
          <w:sz w:val="24"/>
          <w:szCs w:val="24"/>
        </w:rPr>
      </w:pPr>
    </w:p>
    <w:p w14:paraId="1B4D9ACD" w14:textId="1F783960" w:rsidR="0096347C" w:rsidRDefault="0096347C">
      <w:pPr>
        <w:rPr>
          <w:rFonts w:ascii="宋体" w:eastAsia="宋体" w:hAnsi="宋体" w:cs="Times New Roman"/>
          <w:sz w:val="24"/>
          <w:szCs w:val="24"/>
        </w:rPr>
      </w:pPr>
    </w:p>
    <w:p w14:paraId="0DC955D2" w14:textId="0C052F3C" w:rsidR="0096347C" w:rsidRDefault="0096347C">
      <w:pPr>
        <w:rPr>
          <w:rFonts w:ascii="宋体" w:eastAsia="宋体" w:hAnsi="宋体" w:cs="Times New Roman"/>
          <w:sz w:val="24"/>
          <w:szCs w:val="24"/>
        </w:rPr>
      </w:pPr>
    </w:p>
    <w:p w14:paraId="6CD69111" w14:textId="65FA6C9D" w:rsidR="0096347C" w:rsidRDefault="00525512">
      <w:pPr>
        <w:rPr>
          <w:rFonts w:ascii="宋体" w:eastAsia="宋体" w:hAnsi="宋体" w:cs="Times New Roman"/>
          <w:sz w:val="24"/>
          <w:szCs w:val="24"/>
        </w:rPr>
      </w:pPr>
      <w:r w:rsidRPr="00525512">
        <w:rPr>
          <w:noProof/>
        </w:rPr>
        <w:drawing>
          <wp:anchor distT="0" distB="0" distL="114300" distR="114300" simplePos="0" relativeHeight="251671552" behindDoc="1" locked="0" layoutInCell="1" allowOverlap="1" wp14:anchorId="744F0EE8" wp14:editId="090E7E08">
            <wp:simplePos x="0" y="0"/>
            <wp:positionH relativeFrom="column">
              <wp:posOffset>2841625</wp:posOffset>
            </wp:positionH>
            <wp:positionV relativeFrom="paragraph">
              <wp:posOffset>145760</wp:posOffset>
            </wp:positionV>
            <wp:extent cx="2504621" cy="252000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62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A72D6F8" w14:textId="22A3B07E" w:rsidR="0096347C" w:rsidRDefault="00525512">
      <w:pPr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227151C8" wp14:editId="677A3295">
            <wp:simplePos x="0" y="0"/>
            <wp:positionH relativeFrom="margin">
              <wp:posOffset>0</wp:posOffset>
            </wp:positionH>
            <wp:positionV relativeFrom="paragraph">
              <wp:posOffset>187035</wp:posOffset>
            </wp:positionV>
            <wp:extent cx="2724150" cy="19069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6" t="17218" r="12567" b="13679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CD814E" w14:textId="684EF3BB" w:rsidR="0096347C" w:rsidRDefault="00266B8B">
      <w:pPr>
        <w:rPr>
          <w:rFonts w:ascii="宋体" w:eastAsia="宋体" w:hAnsi="宋体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B7745A" wp14:editId="49D39C7E">
                <wp:simplePos x="0" y="0"/>
                <wp:positionH relativeFrom="column">
                  <wp:posOffset>4638675</wp:posOffset>
                </wp:positionH>
                <wp:positionV relativeFrom="paragraph">
                  <wp:posOffset>118110</wp:posOffset>
                </wp:positionV>
                <wp:extent cx="352425" cy="161925"/>
                <wp:effectExtent l="0" t="0" r="9525" b="9525"/>
                <wp:wrapNone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CA52606" w14:textId="6FB38EEF" w:rsidR="00205A73" w:rsidRDefault="00205A73" w:rsidP="00205A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0000FF"/>
                                <w:sz w:val="2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0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0000FF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B7745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65.25pt;margin-top:9.3pt;width:27.75pt;height:12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" fillcolor="#a5a5a5 [2092]" stroked="f">
                <v:textbox inset="0,0,0,0">
                  <w:txbxContent>
                    <w:p w14:paraId="7CA52606" w14:textId="6FB38EEF" w:rsidR="00205A73" w:rsidRDefault="00205A73" w:rsidP="00205A73">
                      <w:pPr>
                        <w:jc w:val="center"/>
                        <w:rPr>
                          <w:rFonts w:ascii="Arial" w:hAnsi="Arial" w:cs="Arial" w:hint="eastAsia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color w:val="0000FF"/>
                          <w:sz w:val="20"/>
                          <w:szCs w:val="21"/>
                        </w:rPr>
                        <w:t>（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0"/>
                          <w:szCs w:val="21"/>
                        </w:rPr>
                        <w:t>b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0000FF"/>
                          <w:sz w:val="2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E1CCBA" wp14:editId="1153759C">
                <wp:simplePos x="0" y="0"/>
                <wp:positionH relativeFrom="column">
                  <wp:posOffset>2263775</wp:posOffset>
                </wp:positionH>
                <wp:positionV relativeFrom="paragraph">
                  <wp:posOffset>118400</wp:posOffset>
                </wp:positionV>
                <wp:extent cx="352425" cy="161925"/>
                <wp:effectExtent l="0" t="0" r="9525" b="9525"/>
                <wp:wrapNone/>
                <wp:docPr id="1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092B31" w14:textId="5A0C468F" w:rsidR="00205A73" w:rsidRDefault="00205A73" w:rsidP="00205A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0000FF"/>
                                <w:sz w:val="2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0000FF"/>
                                <w:sz w:val="20"/>
                                <w:szCs w:val="21"/>
                              </w:rPr>
                              <w:t>a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0000FF"/>
                                <w:sz w:val="20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1CCBA" id="_x0000_s1027" type="#_x0000_t202" style="position:absolute;left:0;text-align:left;margin-left:178.25pt;margin-top:9.3pt;width:27.75pt;height:12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" fillcolor="#a5a5a5 [2092]" stroked="f">
                <v:textbox inset="0,0,0,0">
                  <w:txbxContent>
                    <w:p w14:paraId="20092B31" w14:textId="5A0C468F" w:rsidR="00205A73" w:rsidRDefault="00205A73" w:rsidP="00205A73">
                      <w:pPr>
                        <w:jc w:val="center"/>
                        <w:rPr>
                          <w:rFonts w:ascii="Arial" w:hAnsi="Arial" w:cs="Arial" w:hint="eastAsia"/>
                          <w:b/>
                          <w:bCs/>
                          <w:sz w:val="20"/>
                          <w:szCs w:val="21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bCs/>
                          <w:color w:val="0000FF"/>
                          <w:sz w:val="20"/>
                          <w:szCs w:val="21"/>
                        </w:rPr>
                        <w:t>（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0000FF"/>
                          <w:sz w:val="20"/>
                          <w:szCs w:val="21"/>
                        </w:rPr>
                        <w:t>a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0000FF"/>
                          <w:sz w:val="20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E55A6D" w14:textId="7BBB9749" w:rsidR="0096347C" w:rsidRDefault="0096347C">
      <w:pPr>
        <w:rPr>
          <w:rFonts w:ascii="宋体" w:eastAsia="宋体" w:hAnsi="宋体" w:cs="Times New Roman"/>
          <w:sz w:val="24"/>
          <w:szCs w:val="24"/>
        </w:rPr>
      </w:pPr>
    </w:p>
    <w:p w14:paraId="6C7E5AA6" w14:textId="2F166F6A" w:rsidR="0096347C" w:rsidRDefault="0096347C">
      <w:pPr>
        <w:rPr>
          <w:rFonts w:ascii="宋体" w:eastAsia="宋体" w:hAnsi="宋体" w:cs="Times New Roman"/>
          <w:sz w:val="24"/>
          <w:szCs w:val="24"/>
        </w:rPr>
      </w:pPr>
    </w:p>
    <w:p w14:paraId="32F4CBFB" w14:textId="49826E41" w:rsidR="0096347C" w:rsidRDefault="0096347C">
      <w:pPr>
        <w:rPr>
          <w:rFonts w:ascii="宋体" w:eastAsia="宋体" w:hAnsi="宋体" w:cs="Times New Roman"/>
          <w:sz w:val="24"/>
          <w:szCs w:val="24"/>
        </w:rPr>
      </w:pPr>
    </w:p>
    <w:p w14:paraId="5BD23711" w14:textId="1DE01BFA" w:rsidR="00487C03" w:rsidRDefault="00205A73">
      <w:pPr>
        <w:rPr>
          <w:rFonts w:ascii="宋体" w:eastAsia="宋体" w:hAnsi="宋体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E5FDAE" wp14:editId="14233AEE">
                <wp:simplePos x="0" y="0"/>
                <wp:positionH relativeFrom="column">
                  <wp:posOffset>879475</wp:posOffset>
                </wp:positionH>
                <wp:positionV relativeFrom="paragraph">
                  <wp:posOffset>76545</wp:posOffset>
                </wp:positionV>
                <wp:extent cx="469900" cy="193675"/>
                <wp:effectExtent l="57150" t="38100" r="63500" b="73025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193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E078E3" w14:textId="77777777" w:rsidR="00525512" w:rsidRPr="00205A73" w:rsidRDefault="00525512" w:rsidP="005255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205A73"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8"/>
                              </w:rPr>
                              <w:t>FAS 800</w:t>
                            </w:r>
                            <w:r w:rsidRPr="00205A73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5FDAE" id="_x0000_s1028" type="#_x0000_t202" style="position:absolute;left:0;text-align:left;margin-left:69.25pt;margin-top:6.05pt;width:37pt;height:1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" fillcolor="#4f7ac7 [3028]" stroked="f">
                <v:fill color2="#416fc3 [3172]" rotate="t" colors="0 #6083cb;.5 #3e70ca;1 #2e61ba" focus="100%" type="gradient">
                  <o:fill v:ext="view" type="gradientUnscaled"/>
                </v:fill>
                <v:shadow on="t" color="black" opacity="41287f" offset="0,1.5pt"/>
                <v:textbox inset="0,0,0,0">
                  <w:txbxContent>
                    <w:p w14:paraId="70E078E3" w14:textId="77777777" w:rsidR="00525512" w:rsidRPr="00205A73" w:rsidRDefault="00525512" w:rsidP="0052551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8"/>
                        </w:rPr>
                      </w:pPr>
                      <w:r w:rsidRPr="00205A73"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8"/>
                        </w:rPr>
                        <w:t>FAS 800</w:t>
                      </w:r>
                      <w:r w:rsidRPr="00205A73">
                        <w:rPr>
                          <w:rFonts w:ascii="Arial" w:hAnsi="Arial" w:cs="Arial"/>
                          <w:b/>
                          <w:bCs/>
                          <w:sz w:val="16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A1857D9" w14:textId="752CD2E7" w:rsidR="00525512" w:rsidRDefault="00525512">
      <w:pPr>
        <w:jc w:val="center"/>
        <w:rPr>
          <w:rFonts w:ascii="宋体" w:eastAsia="宋体" w:hAnsi="宋体" w:cs="Times New Roman"/>
          <w:b/>
          <w:bCs/>
          <w:szCs w:val="21"/>
        </w:rPr>
      </w:pPr>
    </w:p>
    <w:p w14:paraId="47936EA3" w14:textId="5C26F2E6" w:rsidR="00525512" w:rsidRDefault="00525512">
      <w:pPr>
        <w:jc w:val="center"/>
        <w:rPr>
          <w:rFonts w:ascii="宋体" w:eastAsia="宋体" w:hAnsi="宋体" w:cs="Times New Roman"/>
          <w:b/>
          <w:bCs/>
          <w:szCs w:val="21"/>
        </w:rPr>
      </w:pPr>
    </w:p>
    <w:p w14:paraId="1B046BD1" w14:textId="4DADC15E" w:rsidR="00525512" w:rsidRDefault="00525512">
      <w:pPr>
        <w:jc w:val="center"/>
        <w:rPr>
          <w:rFonts w:ascii="宋体" w:eastAsia="宋体" w:hAnsi="宋体" w:cs="Times New Roman"/>
          <w:b/>
          <w:bCs/>
          <w:szCs w:val="21"/>
        </w:rPr>
      </w:pPr>
    </w:p>
    <w:p w14:paraId="51211729" w14:textId="0C3EACF5" w:rsidR="00525512" w:rsidRDefault="00525512">
      <w:pPr>
        <w:jc w:val="center"/>
        <w:rPr>
          <w:rFonts w:ascii="宋体" w:eastAsia="宋体" w:hAnsi="宋体" w:cs="Times New Roman"/>
          <w:b/>
          <w:bCs/>
          <w:szCs w:val="21"/>
        </w:rPr>
      </w:pPr>
    </w:p>
    <w:p w14:paraId="0B0A265F" w14:textId="77777777" w:rsidR="00525512" w:rsidRDefault="00525512">
      <w:pPr>
        <w:jc w:val="center"/>
        <w:rPr>
          <w:rFonts w:ascii="宋体" w:eastAsia="宋体" w:hAnsi="宋体" w:cs="Times New Roman"/>
          <w:b/>
          <w:bCs/>
          <w:szCs w:val="21"/>
        </w:rPr>
      </w:pPr>
    </w:p>
    <w:p w14:paraId="4C40A644" w14:textId="34C3C6D5" w:rsidR="00525512" w:rsidRDefault="00525512">
      <w:pPr>
        <w:jc w:val="center"/>
        <w:rPr>
          <w:rFonts w:ascii="宋体" w:eastAsia="宋体" w:hAnsi="宋体" w:cs="Times New Roman"/>
          <w:b/>
          <w:bCs/>
          <w:szCs w:val="21"/>
        </w:rPr>
      </w:pPr>
    </w:p>
    <w:p w14:paraId="62208C8E" w14:textId="77777777" w:rsidR="00525512" w:rsidRDefault="00525512">
      <w:pPr>
        <w:jc w:val="center"/>
        <w:rPr>
          <w:rFonts w:ascii="宋体" w:eastAsia="宋体" w:hAnsi="宋体" w:cs="Times New Roman"/>
          <w:b/>
          <w:bCs/>
          <w:szCs w:val="21"/>
        </w:rPr>
      </w:pPr>
    </w:p>
    <w:p w14:paraId="2A97704D" w14:textId="6F3ED297" w:rsidR="00487C03" w:rsidRPr="00CB0D02" w:rsidRDefault="007228E6">
      <w:pPr>
        <w:jc w:val="center"/>
        <w:rPr>
          <w:rFonts w:ascii="Times New Roman" w:eastAsia="宋体" w:hAnsi="Times New Roman" w:cs="Times New Roman"/>
          <w:szCs w:val="21"/>
        </w:rPr>
      </w:pPr>
      <w:r w:rsidRPr="00CB0D02">
        <w:rPr>
          <w:rFonts w:ascii="Times New Roman" w:eastAsia="宋体" w:hAnsi="Times New Roman" w:cs="Times New Roman" w:hint="eastAsia"/>
          <w:szCs w:val="21"/>
        </w:rPr>
        <w:t>图</w:t>
      </w:r>
      <w:r w:rsidRPr="00CB0D02">
        <w:rPr>
          <w:rFonts w:ascii="Times New Roman" w:eastAsia="宋体" w:hAnsi="Times New Roman" w:cs="Times New Roman" w:hint="eastAsia"/>
          <w:szCs w:val="21"/>
        </w:rPr>
        <w:t>1</w:t>
      </w:r>
      <w:r w:rsidRPr="00CB0D02">
        <w:rPr>
          <w:rFonts w:ascii="Times New Roman" w:eastAsia="宋体" w:hAnsi="Times New Roman" w:cs="Times New Roman"/>
          <w:szCs w:val="21"/>
        </w:rPr>
        <w:t xml:space="preserve"> </w:t>
      </w:r>
      <w:r w:rsidR="006079FE">
        <w:rPr>
          <w:rFonts w:ascii="Times New Roman" w:eastAsia="宋体" w:hAnsi="Times New Roman" w:cs="Times New Roman"/>
          <w:szCs w:val="21"/>
        </w:rPr>
        <w:t xml:space="preserve"> </w:t>
      </w:r>
      <w:r w:rsidRPr="00CB0D02">
        <w:rPr>
          <w:rFonts w:ascii="Times New Roman" w:eastAsia="宋体" w:hAnsi="Times New Roman" w:cs="Times New Roman" w:hint="eastAsia"/>
          <w:szCs w:val="21"/>
        </w:rPr>
        <w:t>F</w:t>
      </w:r>
      <w:r w:rsidRPr="00CB0D02">
        <w:rPr>
          <w:rFonts w:ascii="Times New Roman" w:eastAsia="宋体" w:hAnsi="Times New Roman" w:cs="Times New Roman"/>
          <w:szCs w:val="21"/>
        </w:rPr>
        <w:t>AS 800</w:t>
      </w:r>
      <w:r w:rsidRPr="00CB0D02">
        <w:rPr>
          <w:rFonts w:ascii="Times New Roman" w:eastAsia="宋体" w:hAnsi="Times New Roman" w:cs="Times New Roman" w:hint="eastAsia"/>
          <w:szCs w:val="21"/>
        </w:rPr>
        <w:t>抑制器</w:t>
      </w:r>
      <w:r w:rsidR="00CB0D02" w:rsidRPr="00CB0D02">
        <w:rPr>
          <w:rFonts w:ascii="Times New Roman" w:eastAsia="宋体" w:hAnsi="Times New Roman" w:cs="Times New Roman" w:hint="eastAsia"/>
          <w:szCs w:val="21"/>
        </w:rPr>
        <w:t>实物图</w:t>
      </w:r>
      <w:r w:rsidR="00CB0D02" w:rsidRPr="00CB0D02">
        <w:rPr>
          <w:rFonts w:ascii="Times New Roman" w:eastAsia="宋体" w:hAnsi="Times New Roman" w:cs="Times New Roman" w:hint="eastAsia"/>
          <w:szCs w:val="21"/>
        </w:rPr>
        <w:t>(</w:t>
      </w:r>
      <w:r w:rsidR="00CB0D02" w:rsidRPr="00CB0D02">
        <w:rPr>
          <w:rFonts w:ascii="Times New Roman" w:eastAsia="宋体" w:hAnsi="Times New Roman" w:cs="Times New Roman"/>
          <w:szCs w:val="21"/>
        </w:rPr>
        <w:t>a)</w:t>
      </w:r>
      <w:r w:rsidR="00CB0D02" w:rsidRPr="00CB0D02">
        <w:rPr>
          <w:rFonts w:ascii="Times New Roman" w:eastAsia="宋体" w:hAnsi="Times New Roman" w:cs="Times New Roman" w:hint="eastAsia"/>
          <w:szCs w:val="21"/>
        </w:rPr>
        <w:t>和配套</w:t>
      </w:r>
      <w:r w:rsidR="00DD26F1">
        <w:rPr>
          <w:rFonts w:ascii="Times New Roman" w:eastAsia="宋体" w:hAnsi="Times New Roman" w:cs="Times New Roman" w:hint="eastAsia"/>
          <w:szCs w:val="21"/>
        </w:rPr>
        <w:t>戴安离子色谱系统</w:t>
      </w:r>
      <w:r w:rsidR="00CB0D02" w:rsidRPr="00CB0D02">
        <w:rPr>
          <w:rFonts w:ascii="Times New Roman" w:eastAsia="宋体" w:hAnsi="Times New Roman" w:cs="Times New Roman" w:hint="eastAsia"/>
          <w:szCs w:val="21"/>
        </w:rPr>
        <w:t>的</w:t>
      </w:r>
      <w:r w:rsidR="00917B52">
        <w:rPr>
          <w:rFonts w:ascii="Times New Roman" w:eastAsia="宋体" w:hAnsi="Times New Roman" w:cs="Times New Roman" w:hint="eastAsia"/>
          <w:szCs w:val="21"/>
        </w:rPr>
        <w:t>阴</w:t>
      </w:r>
      <w:r w:rsidR="00CB0D02" w:rsidRPr="00CB0D02">
        <w:rPr>
          <w:rFonts w:ascii="Times New Roman" w:eastAsia="宋体" w:hAnsi="Times New Roman" w:cs="Times New Roman" w:hint="eastAsia"/>
          <w:szCs w:val="21"/>
        </w:rPr>
        <w:t>离子色谱图</w:t>
      </w:r>
      <w:r w:rsidR="00CB0D02" w:rsidRPr="00CB0D02">
        <w:rPr>
          <w:rFonts w:ascii="Times New Roman" w:eastAsia="宋体" w:hAnsi="Times New Roman" w:cs="Times New Roman" w:hint="eastAsia"/>
          <w:szCs w:val="21"/>
        </w:rPr>
        <w:t>(</w:t>
      </w:r>
      <w:r w:rsidR="00CB0D02">
        <w:rPr>
          <w:rFonts w:ascii="Times New Roman" w:eastAsia="宋体" w:hAnsi="Times New Roman" w:cs="Times New Roman" w:hint="eastAsia"/>
          <w:szCs w:val="21"/>
        </w:rPr>
        <w:t>b</w:t>
      </w:r>
      <w:r w:rsidR="00CB0D02" w:rsidRPr="00CB0D02">
        <w:rPr>
          <w:rFonts w:ascii="Times New Roman" w:eastAsia="宋体" w:hAnsi="Times New Roman" w:cs="Times New Roman"/>
          <w:szCs w:val="21"/>
        </w:rPr>
        <w:t>)</w:t>
      </w:r>
    </w:p>
    <w:p w14:paraId="4367875F" w14:textId="3A2E6365" w:rsidR="00487C03" w:rsidRDefault="007228E6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分离柱：</w:t>
      </w:r>
      <w:r w:rsidR="007E25C7">
        <w:rPr>
          <w:rFonts w:ascii="Times New Roman" w:eastAsia="宋体" w:hAnsi="Times New Roman" w:cs="Times New Roman" w:hint="eastAsia"/>
          <w:szCs w:val="21"/>
        </w:rPr>
        <w:t>IonPac</w:t>
      </w:r>
      <w:r w:rsidR="007E25C7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AS11-HC</w:t>
      </w:r>
      <w:r>
        <w:rPr>
          <w:rFonts w:ascii="Times New Roman" w:eastAsia="宋体" w:hAnsi="Times New Roman" w:cs="Times New Roman"/>
          <w:szCs w:val="21"/>
        </w:rPr>
        <w:t>；淋洗液：</w:t>
      </w:r>
      <w:r>
        <w:rPr>
          <w:rFonts w:ascii="Times New Roman" w:eastAsia="宋体" w:hAnsi="Times New Roman" w:cs="Times New Roman"/>
          <w:szCs w:val="21"/>
        </w:rPr>
        <w:t>30 mM KOH</w:t>
      </w:r>
      <w:r>
        <w:rPr>
          <w:rFonts w:ascii="Times New Roman" w:eastAsia="宋体" w:hAnsi="Times New Roman" w:cs="Times New Roman"/>
          <w:szCs w:val="21"/>
        </w:rPr>
        <w:t>；流速：</w:t>
      </w:r>
      <w:r>
        <w:rPr>
          <w:rFonts w:ascii="Times New Roman" w:eastAsia="宋体" w:hAnsi="Times New Roman" w:cs="Times New Roman"/>
          <w:szCs w:val="21"/>
        </w:rPr>
        <w:t>1.5 mL/min</w:t>
      </w:r>
      <w:r>
        <w:rPr>
          <w:rFonts w:ascii="Times New Roman" w:eastAsia="宋体" w:hAnsi="Times New Roman" w:cs="Times New Roman"/>
          <w:szCs w:val="21"/>
        </w:rPr>
        <w:t>；</w:t>
      </w:r>
      <w:r>
        <w:rPr>
          <w:rFonts w:ascii="Times New Roman" w:eastAsia="宋体" w:hAnsi="Times New Roman" w:cs="Times New Roman" w:hint="eastAsia"/>
          <w:szCs w:val="21"/>
        </w:rPr>
        <w:t>抑制器：</w:t>
      </w:r>
      <w:r>
        <w:rPr>
          <w:rFonts w:ascii="Times New Roman" w:eastAsia="宋体" w:hAnsi="Times New Roman" w:cs="Times New Roman" w:hint="eastAsia"/>
          <w:szCs w:val="21"/>
        </w:rPr>
        <w:t>F</w:t>
      </w:r>
      <w:r>
        <w:rPr>
          <w:rFonts w:ascii="Times New Roman" w:eastAsia="宋体" w:hAnsi="Times New Roman" w:cs="Times New Roman"/>
          <w:szCs w:val="21"/>
        </w:rPr>
        <w:t>AS 800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抑制电流：</w:t>
      </w:r>
      <w:r>
        <w:rPr>
          <w:rFonts w:ascii="Times New Roman" w:eastAsia="宋体" w:hAnsi="Times New Roman" w:cs="Times New Roman"/>
          <w:szCs w:val="21"/>
        </w:rPr>
        <w:t>112 mA</w:t>
      </w:r>
      <w:r>
        <w:rPr>
          <w:rFonts w:ascii="Times New Roman" w:eastAsia="宋体" w:hAnsi="Times New Roman" w:cs="Times New Roman"/>
          <w:szCs w:val="21"/>
        </w:rPr>
        <w:t>；进样体积：</w:t>
      </w:r>
      <w:r>
        <w:rPr>
          <w:rFonts w:ascii="Times New Roman" w:eastAsia="宋体" w:hAnsi="Times New Roman" w:cs="Times New Roman"/>
          <w:szCs w:val="21"/>
        </w:rPr>
        <w:t>25 μL</w:t>
      </w:r>
      <w:r>
        <w:rPr>
          <w:rFonts w:ascii="Times New Roman" w:eastAsia="宋体" w:hAnsi="Times New Roman" w:cs="Times New Roman" w:hint="eastAsia"/>
          <w:szCs w:val="21"/>
        </w:rPr>
        <w:t>；离子浓度</w:t>
      </w:r>
      <w:r>
        <w:rPr>
          <w:rFonts w:ascii="Times New Roman" w:eastAsia="宋体" w:hAnsi="Times New Roman" w:cs="Times New Roman" w:hint="eastAsia"/>
          <w:szCs w:val="21"/>
        </w:rPr>
        <w:t>(m</w:t>
      </w:r>
      <w:r>
        <w:rPr>
          <w:rFonts w:ascii="Times New Roman" w:eastAsia="宋体" w:hAnsi="Times New Roman" w:cs="Times New Roman"/>
          <w:szCs w:val="21"/>
        </w:rPr>
        <w:t>g/L</w:t>
      </w:r>
      <w:r>
        <w:rPr>
          <w:rFonts w:ascii="Times New Roman" w:eastAsia="宋体" w:hAnsi="Times New Roman" w:cs="Times New Roman" w:hint="eastAsia"/>
          <w:szCs w:val="21"/>
        </w:rPr>
        <w:t>)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="00157A15">
        <w:rPr>
          <w:rFonts w:ascii="Times New Roman" w:eastAsia="宋体" w:hAnsi="Times New Roman" w:cs="Times New Roman" w:hint="eastAsia"/>
          <w:szCs w:val="21"/>
        </w:rPr>
        <w:t>1</w:t>
      </w:r>
      <w:r w:rsidR="00157A15">
        <w:rPr>
          <w:rFonts w:ascii="Times New Roman" w:eastAsia="宋体" w:hAnsi="Times New Roman" w:cs="Times New Roman"/>
          <w:szCs w:val="21"/>
        </w:rPr>
        <w:t xml:space="preserve">. </w:t>
      </w:r>
      <w:r>
        <w:rPr>
          <w:rFonts w:ascii="Times New Roman" w:eastAsia="宋体" w:hAnsi="Times New Roman" w:cs="Times New Roman" w:hint="eastAsia"/>
          <w:szCs w:val="21"/>
        </w:rPr>
        <w:t>F</w:t>
      </w:r>
      <w:r>
        <w:rPr>
          <w:rFonts w:ascii="Times New Roman" w:eastAsia="宋体" w:hAnsi="Times New Roman" w:cs="Times New Roman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szCs w:val="21"/>
        </w:rPr>
        <w:t>, 2.0</w:t>
      </w:r>
      <w:r>
        <w:rPr>
          <w:rFonts w:ascii="Times New Roman" w:eastAsia="宋体" w:hAnsi="Times New Roman" w:cs="Times New Roman" w:hint="eastAsia"/>
          <w:szCs w:val="21"/>
        </w:rPr>
        <w:t>;</w:t>
      </w:r>
      <w:r>
        <w:rPr>
          <w:rFonts w:ascii="Times New Roman" w:eastAsia="宋体" w:hAnsi="Times New Roman" w:cs="Times New Roman"/>
          <w:szCs w:val="21"/>
        </w:rPr>
        <w:t xml:space="preserve"> </w:t>
      </w:r>
      <w:r w:rsidR="00157A15">
        <w:rPr>
          <w:rFonts w:ascii="Times New Roman" w:eastAsia="宋体" w:hAnsi="Times New Roman" w:cs="Times New Roman"/>
          <w:szCs w:val="21"/>
        </w:rPr>
        <w:t xml:space="preserve">2. </w:t>
      </w:r>
      <w:r>
        <w:rPr>
          <w:rFonts w:ascii="Times New Roman" w:eastAsia="宋体" w:hAnsi="Times New Roman" w:cs="Times New Roman"/>
          <w:szCs w:val="21"/>
        </w:rPr>
        <w:t>Cl</w:t>
      </w:r>
      <w:r>
        <w:rPr>
          <w:rFonts w:ascii="Times New Roman" w:eastAsia="宋体" w:hAnsi="Times New Roman" w:cs="Times New Roman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szCs w:val="21"/>
        </w:rPr>
        <w:t xml:space="preserve">, 5.0; </w:t>
      </w:r>
      <w:r w:rsidR="00157A15">
        <w:rPr>
          <w:rFonts w:ascii="Times New Roman" w:eastAsia="宋体" w:hAnsi="Times New Roman" w:cs="Times New Roman"/>
          <w:szCs w:val="21"/>
        </w:rPr>
        <w:t xml:space="preserve">3. </w:t>
      </w:r>
      <w:r>
        <w:rPr>
          <w:rFonts w:ascii="Times New Roman" w:eastAsia="宋体" w:hAnsi="Times New Roman" w:cs="Times New Roman"/>
          <w:szCs w:val="21"/>
        </w:rPr>
        <w:t>NO</w:t>
      </w:r>
      <w:r>
        <w:rPr>
          <w:rFonts w:ascii="Times New Roman" w:eastAsia="宋体" w:hAnsi="Times New Roman" w:cs="Times New Roman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szCs w:val="21"/>
        </w:rPr>
        <w:t xml:space="preserve">, 10.0; </w:t>
      </w:r>
      <w:r w:rsidR="00157A15">
        <w:rPr>
          <w:rFonts w:ascii="Times New Roman" w:eastAsia="宋体" w:hAnsi="Times New Roman" w:cs="Times New Roman"/>
          <w:szCs w:val="21"/>
        </w:rPr>
        <w:t xml:space="preserve">4. </w:t>
      </w:r>
      <w:r>
        <w:rPr>
          <w:rFonts w:ascii="Times New Roman" w:eastAsia="宋体" w:hAnsi="Times New Roman" w:cs="Times New Roman"/>
          <w:szCs w:val="21"/>
        </w:rPr>
        <w:t>SO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Cs w:val="21"/>
          <w:vertAlign w:val="superscript"/>
        </w:rPr>
        <w:t>2-</w:t>
      </w:r>
      <w:r>
        <w:rPr>
          <w:rFonts w:ascii="Times New Roman" w:eastAsia="宋体" w:hAnsi="Times New Roman" w:cs="Times New Roman"/>
          <w:szCs w:val="21"/>
        </w:rPr>
        <w:t xml:space="preserve">, 10.0; </w:t>
      </w:r>
      <w:r w:rsidR="00157A15">
        <w:rPr>
          <w:rFonts w:ascii="Times New Roman" w:eastAsia="宋体" w:hAnsi="Times New Roman" w:cs="Times New Roman"/>
          <w:szCs w:val="21"/>
        </w:rPr>
        <w:t xml:space="preserve">5. </w:t>
      </w:r>
      <w:r>
        <w:rPr>
          <w:rFonts w:ascii="Times New Roman" w:eastAsia="宋体" w:hAnsi="Times New Roman" w:cs="Times New Roman"/>
          <w:szCs w:val="21"/>
        </w:rPr>
        <w:t>Br</w:t>
      </w:r>
      <w:r>
        <w:rPr>
          <w:rFonts w:ascii="Times New Roman" w:eastAsia="宋体" w:hAnsi="Times New Roman" w:cs="Times New Roman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szCs w:val="21"/>
        </w:rPr>
        <w:t xml:space="preserve">, 20.0; </w:t>
      </w:r>
      <w:r w:rsidR="00157A15">
        <w:rPr>
          <w:rFonts w:ascii="Times New Roman" w:eastAsia="宋体" w:hAnsi="Times New Roman" w:cs="Times New Roman"/>
          <w:szCs w:val="21"/>
        </w:rPr>
        <w:t xml:space="preserve">6. </w:t>
      </w:r>
      <w:r>
        <w:rPr>
          <w:rFonts w:ascii="Times New Roman" w:eastAsia="宋体" w:hAnsi="Times New Roman" w:cs="Times New Roman"/>
          <w:szCs w:val="21"/>
        </w:rPr>
        <w:t>NO</w:t>
      </w:r>
      <w:r>
        <w:rPr>
          <w:rFonts w:ascii="Times New Roman" w:eastAsia="宋体" w:hAnsi="Times New Roman" w:cs="Times New Roman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szCs w:val="21"/>
        </w:rPr>
        <w:t xml:space="preserve">, 20.0; </w:t>
      </w:r>
      <w:r w:rsidR="00157A15">
        <w:rPr>
          <w:rFonts w:ascii="Times New Roman" w:eastAsia="宋体" w:hAnsi="Times New Roman" w:cs="Times New Roman"/>
          <w:szCs w:val="21"/>
        </w:rPr>
        <w:t xml:space="preserve">7. </w:t>
      </w:r>
      <w:r>
        <w:rPr>
          <w:rFonts w:ascii="Times New Roman" w:eastAsia="宋体" w:hAnsi="Times New Roman" w:cs="Times New Roman" w:hint="eastAsia"/>
          <w:szCs w:val="21"/>
        </w:rPr>
        <w:t>P</w:t>
      </w:r>
      <w:r>
        <w:rPr>
          <w:rFonts w:ascii="Times New Roman" w:eastAsia="宋体" w:hAnsi="Times New Roman" w:cs="Times New Roman"/>
          <w:szCs w:val="21"/>
        </w:rPr>
        <w:t>O</w:t>
      </w:r>
      <w:r>
        <w:rPr>
          <w:rFonts w:ascii="Times New Roman" w:eastAsia="宋体" w:hAnsi="Times New Roman" w:cs="Times New Roman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szCs w:val="21"/>
          <w:vertAlign w:val="superscript"/>
        </w:rPr>
        <w:t>3-</w:t>
      </w:r>
      <w:r>
        <w:rPr>
          <w:rFonts w:ascii="Times New Roman" w:eastAsia="宋体" w:hAnsi="Times New Roman" w:cs="Times New Roman"/>
          <w:szCs w:val="21"/>
        </w:rPr>
        <w:t>: 30.0</w:t>
      </w:r>
    </w:p>
    <w:p w14:paraId="3C9724EC" w14:textId="4F61D887" w:rsidR="00D91961" w:rsidRDefault="00AE0155">
      <w:pPr>
        <w:rPr>
          <w:rFonts w:ascii="宋体" w:eastAsia="宋体" w:hAnsi="宋体" w:cs="Times New Roman"/>
          <w:sz w:val="24"/>
          <w:szCs w:val="24"/>
        </w:rPr>
      </w:pPr>
      <w:r w:rsidRPr="00AE0155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58C6999" wp14:editId="724192D6">
            <wp:simplePos x="0" y="0"/>
            <wp:positionH relativeFrom="margin">
              <wp:align>center</wp:align>
            </wp:positionH>
            <wp:positionV relativeFrom="paragraph">
              <wp:posOffset>179705</wp:posOffset>
            </wp:positionV>
            <wp:extent cx="2546985" cy="2520000"/>
            <wp:effectExtent l="0" t="0" r="571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CB6B8A" w14:textId="01AB8D26" w:rsidR="00487C03" w:rsidRDefault="00487C03">
      <w:pPr>
        <w:jc w:val="left"/>
        <w:rPr>
          <w:rFonts w:ascii="宋体" w:eastAsia="宋体" w:hAnsi="宋体" w:cs="Times New Roman"/>
          <w:sz w:val="24"/>
          <w:szCs w:val="24"/>
        </w:rPr>
      </w:pPr>
    </w:p>
    <w:p w14:paraId="0EE96268" w14:textId="441B4D3A" w:rsidR="00487C03" w:rsidRDefault="00487C03">
      <w:pPr>
        <w:jc w:val="left"/>
        <w:rPr>
          <w:rFonts w:ascii="宋体" w:eastAsia="宋体" w:hAnsi="宋体" w:cs="Times New Roman"/>
          <w:sz w:val="24"/>
          <w:szCs w:val="24"/>
        </w:rPr>
      </w:pPr>
    </w:p>
    <w:p w14:paraId="666E8781" w14:textId="3F6920A2" w:rsidR="00AE0155" w:rsidRDefault="00AE0155">
      <w:pPr>
        <w:jc w:val="left"/>
        <w:rPr>
          <w:rFonts w:ascii="宋体" w:eastAsia="宋体" w:hAnsi="宋体" w:cs="Times New Roman"/>
          <w:sz w:val="24"/>
          <w:szCs w:val="24"/>
        </w:rPr>
      </w:pPr>
    </w:p>
    <w:p w14:paraId="3F15BB4C" w14:textId="3FBF2149" w:rsidR="00AE0155" w:rsidRDefault="00AE0155">
      <w:pPr>
        <w:jc w:val="left"/>
        <w:rPr>
          <w:rFonts w:ascii="宋体" w:eastAsia="宋体" w:hAnsi="宋体" w:cs="Times New Roman"/>
          <w:sz w:val="24"/>
          <w:szCs w:val="24"/>
        </w:rPr>
      </w:pPr>
    </w:p>
    <w:p w14:paraId="226CBCB9" w14:textId="4090B875" w:rsidR="00AE0155" w:rsidRDefault="00AE0155">
      <w:pPr>
        <w:jc w:val="left"/>
        <w:rPr>
          <w:rFonts w:ascii="宋体" w:eastAsia="宋体" w:hAnsi="宋体" w:cs="Times New Roman"/>
          <w:sz w:val="24"/>
          <w:szCs w:val="24"/>
        </w:rPr>
      </w:pPr>
    </w:p>
    <w:p w14:paraId="0B0143A3" w14:textId="4A8C839B" w:rsidR="00AE0155" w:rsidRDefault="00AE0155">
      <w:pPr>
        <w:jc w:val="left"/>
        <w:rPr>
          <w:rFonts w:ascii="宋体" w:eastAsia="宋体" w:hAnsi="宋体" w:cs="Times New Roman"/>
          <w:sz w:val="24"/>
          <w:szCs w:val="24"/>
        </w:rPr>
      </w:pPr>
    </w:p>
    <w:p w14:paraId="0BA19E6A" w14:textId="5246F876" w:rsidR="00AE0155" w:rsidRDefault="00AE0155">
      <w:pPr>
        <w:jc w:val="left"/>
        <w:rPr>
          <w:rFonts w:ascii="宋体" w:eastAsia="宋体" w:hAnsi="宋体" w:cs="Times New Roman"/>
          <w:sz w:val="24"/>
          <w:szCs w:val="24"/>
        </w:rPr>
      </w:pPr>
    </w:p>
    <w:p w14:paraId="07B6AA4D" w14:textId="05B000E0" w:rsidR="00AE0155" w:rsidRDefault="00AE0155">
      <w:pPr>
        <w:jc w:val="left"/>
        <w:rPr>
          <w:rFonts w:ascii="宋体" w:eastAsia="宋体" w:hAnsi="宋体" w:cs="Times New Roman"/>
          <w:sz w:val="24"/>
          <w:szCs w:val="24"/>
        </w:rPr>
      </w:pPr>
    </w:p>
    <w:p w14:paraId="4C1E4DFE" w14:textId="41A2E117" w:rsidR="00AE0155" w:rsidRDefault="00AE0155">
      <w:pPr>
        <w:jc w:val="left"/>
        <w:rPr>
          <w:rFonts w:ascii="宋体" w:eastAsia="宋体" w:hAnsi="宋体" w:cs="Times New Roman"/>
          <w:sz w:val="24"/>
          <w:szCs w:val="24"/>
        </w:rPr>
      </w:pPr>
    </w:p>
    <w:p w14:paraId="20A204B3" w14:textId="029B1C99" w:rsidR="00AE0155" w:rsidRDefault="00AE0155">
      <w:pPr>
        <w:jc w:val="left"/>
        <w:rPr>
          <w:rFonts w:ascii="宋体" w:eastAsia="宋体" w:hAnsi="宋体" w:cs="Times New Roman"/>
          <w:sz w:val="24"/>
          <w:szCs w:val="24"/>
        </w:rPr>
      </w:pPr>
    </w:p>
    <w:p w14:paraId="13A4DDB2" w14:textId="36D9AD6A" w:rsidR="00AE0155" w:rsidRDefault="00AE0155">
      <w:pPr>
        <w:jc w:val="left"/>
        <w:rPr>
          <w:rFonts w:ascii="宋体" w:eastAsia="宋体" w:hAnsi="宋体" w:cs="Times New Roman"/>
          <w:sz w:val="24"/>
          <w:szCs w:val="24"/>
        </w:rPr>
      </w:pPr>
    </w:p>
    <w:p w14:paraId="57DE8B61" w14:textId="0F95FA35" w:rsidR="00AE0155" w:rsidRDefault="00AE0155">
      <w:pPr>
        <w:jc w:val="left"/>
        <w:rPr>
          <w:rFonts w:ascii="宋体" w:eastAsia="宋体" w:hAnsi="宋体" w:cs="Times New Roman"/>
          <w:sz w:val="24"/>
          <w:szCs w:val="24"/>
        </w:rPr>
      </w:pPr>
    </w:p>
    <w:p w14:paraId="07AC814C" w14:textId="7FE9035E" w:rsidR="00AE0155" w:rsidRDefault="00AE0155">
      <w:pPr>
        <w:jc w:val="left"/>
        <w:rPr>
          <w:rFonts w:ascii="宋体" w:eastAsia="宋体" w:hAnsi="宋体" w:cs="Times New Roman"/>
          <w:sz w:val="24"/>
          <w:szCs w:val="24"/>
        </w:rPr>
      </w:pPr>
    </w:p>
    <w:p w14:paraId="6D29F312" w14:textId="5B321F3C" w:rsidR="00487C03" w:rsidRDefault="007228E6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图</w:t>
      </w:r>
      <w:r w:rsidR="00DD26F1">
        <w:rPr>
          <w:rFonts w:ascii="宋体" w:eastAsia="宋体" w:hAnsi="宋体" w:cs="Times New Roman"/>
          <w:szCs w:val="21"/>
        </w:rPr>
        <w:t>2</w:t>
      </w: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</w:t>
      </w:r>
      <w:r w:rsidR="004D45D6">
        <w:rPr>
          <w:rFonts w:ascii="宋体" w:eastAsia="宋体" w:hAnsi="宋体" w:cs="Times New Roman" w:hint="eastAsia"/>
          <w:szCs w:val="21"/>
        </w:rPr>
        <w:t>分别使用</w:t>
      </w:r>
      <w:r>
        <w:rPr>
          <w:rFonts w:ascii="Times New Roman" w:eastAsia="宋体" w:hAnsi="Times New Roman" w:cs="Times New Roman"/>
          <w:szCs w:val="21"/>
        </w:rPr>
        <w:t xml:space="preserve">FAS 800 </w:t>
      </w:r>
      <w:r>
        <w:rPr>
          <w:rFonts w:ascii="Times New Roman" w:eastAsia="宋体" w:hAnsi="Times New Roman" w:cs="Times New Roman" w:hint="eastAsia"/>
          <w:szCs w:val="21"/>
        </w:rPr>
        <w:t>与</w:t>
      </w:r>
      <w:r>
        <w:rPr>
          <w:rFonts w:ascii="Times New Roman" w:eastAsia="宋体" w:hAnsi="Times New Roman" w:cs="Times New Roman" w:hint="eastAsia"/>
          <w:szCs w:val="21"/>
        </w:rPr>
        <w:t>A</w:t>
      </w:r>
      <w:r>
        <w:rPr>
          <w:rFonts w:ascii="Times New Roman" w:eastAsia="宋体" w:hAnsi="Times New Roman" w:cs="Times New Roman"/>
          <w:szCs w:val="21"/>
        </w:rPr>
        <w:t>DRS 600</w:t>
      </w:r>
      <w:r w:rsidR="00917B52">
        <w:rPr>
          <w:rFonts w:ascii="Times New Roman" w:eastAsia="宋体" w:hAnsi="Times New Roman" w:cs="Times New Roman" w:hint="eastAsia"/>
          <w:szCs w:val="21"/>
        </w:rPr>
        <w:t>阴离子</w:t>
      </w:r>
      <w:r>
        <w:rPr>
          <w:rFonts w:ascii="Times New Roman" w:eastAsia="宋体" w:hAnsi="Times New Roman" w:cs="Times New Roman" w:hint="eastAsia"/>
          <w:szCs w:val="21"/>
        </w:rPr>
        <w:t>抑制器</w:t>
      </w:r>
      <w:r w:rsidR="004D45D6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 w:hint="eastAsia"/>
          <w:szCs w:val="21"/>
        </w:rPr>
        <w:t>谱图</w:t>
      </w:r>
      <w:r w:rsidR="004D45D6">
        <w:rPr>
          <w:rFonts w:ascii="Times New Roman" w:eastAsia="宋体" w:hAnsi="Times New Roman" w:cs="Times New Roman" w:hint="eastAsia"/>
          <w:szCs w:val="21"/>
        </w:rPr>
        <w:t>叠加</w:t>
      </w:r>
    </w:p>
    <w:p w14:paraId="7A6B4A7B" w14:textId="6313E5CF" w:rsidR="00CA5A94" w:rsidRDefault="00DD26F1" w:rsidP="005A12B1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色谱条件同图</w:t>
      </w:r>
      <w:r>
        <w:rPr>
          <w:rFonts w:ascii="Times New Roman" w:eastAsia="宋体" w:hAnsi="Times New Roman" w:cs="Times New Roman" w:hint="eastAsia"/>
          <w:szCs w:val="21"/>
        </w:rPr>
        <w:t>1</w:t>
      </w:r>
    </w:p>
    <w:p w14:paraId="0AC8308A" w14:textId="77777777" w:rsidR="00DD26F1" w:rsidRPr="005A12B1" w:rsidRDefault="00DD26F1" w:rsidP="005A12B1">
      <w:pPr>
        <w:jc w:val="center"/>
        <w:rPr>
          <w:rFonts w:ascii="Times New Roman" w:eastAsia="宋体" w:hAnsi="Times New Roman" w:cs="Times New Roman"/>
          <w:szCs w:val="21"/>
        </w:rPr>
      </w:pPr>
    </w:p>
    <w:p w14:paraId="2982521E" w14:textId="2FF468EE" w:rsidR="00487C03" w:rsidRPr="00D91961" w:rsidRDefault="007228E6">
      <w:pPr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表</w:t>
      </w:r>
      <w:r w:rsidR="0096347C">
        <w:rPr>
          <w:rFonts w:ascii="宋体" w:eastAsia="宋体" w:hAnsi="宋体" w:cs="Times New Roman"/>
          <w:szCs w:val="21"/>
        </w:rPr>
        <w:t>2</w:t>
      </w:r>
      <w:r>
        <w:rPr>
          <w:rFonts w:ascii="宋体" w:eastAsia="宋体" w:hAnsi="宋体" w:cs="Times New Roman"/>
          <w:szCs w:val="21"/>
        </w:rPr>
        <w:t xml:space="preserve"> </w:t>
      </w:r>
      <w:r w:rsidR="00D048D0">
        <w:rPr>
          <w:rFonts w:ascii="宋体" w:eastAsia="宋体" w:hAnsi="宋体" w:cs="Times New Roman" w:hint="eastAsia"/>
          <w:szCs w:val="21"/>
        </w:rPr>
        <w:t>使用</w:t>
      </w:r>
      <w:r w:rsidR="00D048D0">
        <w:rPr>
          <w:rFonts w:ascii="Times New Roman" w:eastAsia="宋体" w:hAnsi="Times New Roman" w:cs="Times New Roman"/>
          <w:szCs w:val="21"/>
        </w:rPr>
        <w:t>FAS 800</w:t>
      </w:r>
      <w:r w:rsidR="00D048D0">
        <w:rPr>
          <w:rFonts w:ascii="Times New Roman" w:eastAsia="宋体" w:hAnsi="Times New Roman" w:cs="Times New Roman" w:hint="eastAsia"/>
          <w:szCs w:val="21"/>
        </w:rPr>
        <w:t>阴离子抑制器</w:t>
      </w:r>
      <w:r w:rsidR="00A91067">
        <w:rPr>
          <w:rFonts w:ascii="宋体" w:eastAsia="宋体" w:hAnsi="宋体" w:cs="Times New Roman" w:hint="eastAsia"/>
          <w:szCs w:val="21"/>
        </w:rPr>
        <w:t>日内</w:t>
      </w:r>
      <w:r>
        <w:rPr>
          <w:rFonts w:ascii="宋体" w:eastAsia="宋体" w:hAnsi="宋体" w:cs="Times New Roman" w:hint="eastAsia"/>
          <w:szCs w:val="21"/>
        </w:rPr>
        <w:t>重现性（n</w:t>
      </w:r>
      <w:r>
        <w:rPr>
          <w:rFonts w:ascii="宋体" w:eastAsia="宋体" w:hAnsi="宋体" w:cs="Times New Roman"/>
          <w:szCs w:val="21"/>
        </w:rPr>
        <w:t>=6</w:t>
      </w:r>
      <w:r>
        <w:rPr>
          <w:rFonts w:ascii="宋体" w:eastAsia="宋体" w:hAnsi="宋体" w:cs="Times New Roman" w:hint="eastAsia"/>
          <w:szCs w:val="21"/>
        </w:rPr>
        <w:t>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30"/>
        <w:gridCol w:w="1859"/>
        <w:gridCol w:w="1842"/>
        <w:gridCol w:w="2268"/>
      </w:tblGrid>
      <w:tr w:rsidR="00D91961" w14:paraId="39DE94F5" w14:textId="1CC9EDD9" w:rsidTr="00D91961">
        <w:trPr>
          <w:jc w:val="center"/>
        </w:trPr>
        <w:tc>
          <w:tcPr>
            <w:tcW w:w="830" w:type="dxa"/>
            <w:vAlign w:val="center"/>
          </w:tcPr>
          <w:p w14:paraId="07950FDC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59" w:type="dxa"/>
            <w:vAlign w:val="center"/>
          </w:tcPr>
          <w:p w14:paraId="21D95CCA" w14:textId="3C4AB505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峰高重现性</w:t>
            </w:r>
            <w:r>
              <w:rPr>
                <w:rFonts w:ascii="Times New Roman" w:eastAsia="宋体" w:hAnsi="Times New Roman" w:cs="Times New Roman"/>
                <w:szCs w:val="21"/>
              </w:rPr>
              <w:t>(%)</w:t>
            </w:r>
          </w:p>
        </w:tc>
        <w:tc>
          <w:tcPr>
            <w:tcW w:w="1842" w:type="dxa"/>
            <w:vAlign w:val="center"/>
          </w:tcPr>
          <w:p w14:paraId="26AF866D" w14:textId="55644A94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峰面积重现性</w:t>
            </w:r>
            <w:r>
              <w:rPr>
                <w:rFonts w:ascii="Times New Roman" w:eastAsia="宋体" w:hAnsi="Times New Roman" w:cs="Times New Roman"/>
                <w:szCs w:val="21"/>
              </w:rPr>
              <w:t>(%)</w:t>
            </w:r>
          </w:p>
        </w:tc>
        <w:tc>
          <w:tcPr>
            <w:tcW w:w="2268" w:type="dxa"/>
            <w:vAlign w:val="center"/>
          </w:tcPr>
          <w:p w14:paraId="09B66DA2" w14:textId="38E99B72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保留时间重现性</w:t>
            </w:r>
            <w:r>
              <w:rPr>
                <w:rFonts w:ascii="Times New Roman" w:eastAsia="宋体" w:hAnsi="Times New Roman" w:cs="Times New Roman"/>
                <w:szCs w:val="21"/>
              </w:rPr>
              <w:t>(%)</w:t>
            </w:r>
          </w:p>
        </w:tc>
      </w:tr>
      <w:tr w:rsidR="00D91961" w14:paraId="35B415E1" w14:textId="77777777" w:rsidTr="00D91961">
        <w:trPr>
          <w:jc w:val="center"/>
        </w:trPr>
        <w:tc>
          <w:tcPr>
            <w:tcW w:w="830" w:type="dxa"/>
            <w:vAlign w:val="center"/>
          </w:tcPr>
          <w:p w14:paraId="5B4008C7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-</w:t>
            </w:r>
          </w:p>
        </w:tc>
        <w:tc>
          <w:tcPr>
            <w:tcW w:w="1859" w:type="dxa"/>
            <w:vAlign w:val="center"/>
          </w:tcPr>
          <w:p w14:paraId="3715A672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0.61</w:t>
            </w:r>
          </w:p>
        </w:tc>
        <w:tc>
          <w:tcPr>
            <w:tcW w:w="1842" w:type="dxa"/>
            <w:vAlign w:val="center"/>
          </w:tcPr>
          <w:p w14:paraId="4FF0F93B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0.35</w:t>
            </w:r>
          </w:p>
        </w:tc>
        <w:tc>
          <w:tcPr>
            <w:tcW w:w="2268" w:type="dxa"/>
            <w:vAlign w:val="center"/>
          </w:tcPr>
          <w:p w14:paraId="7F994334" w14:textId="76F2CD8F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</w:t>
            </w:r>
            <w:r w:rsidR="00D048D0"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</w:tr>
      <w:tr w:rsidR="00D91961" w14:paraId="028961FB" w14:textId="77777777" w:rsidTr="00D91961">
        <w:trPr>
          <w:jc w:val="center"/>
        </w:trPr>
        <w:tc>
          <w:tcPr>
            <w:tcW w:w="830" w:type="dxa"/>
            <w:vAlign w:val="center"/>
          </w:tcPr>
          <w:p w14:paraId="58B83978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Cl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-</w:t>
            </w:r>
          </w:p>
        </w:tc>
        <w:tc>
          <w:tcPr>
            <w:tcW w:w="1859" w:type="dxa"/>
            <w:vAlign w:val="center"/>
          </w:tcPr>
          <w:p w14:paraId="48B2AB25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0.42</w:t>
            </w:r>
          </w:p>
        </w:tc>
        <w:tc>
          <w:tcPr>
            <w:tcW w:w="1842" w:type="dxa"/>
            <w:vAlign w:val="center"/>
          </w:tcPr>
          <w:p w14:paraId="714146E8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0.46</w:t>
            </w:r>
          </w:p>
        </w:tc>
        <w:tc>
          <w:tcPr>
            <w:tcW w:w="2268" w:type="dxa"/>
            <w:vAlign w:val="center"/>
          </w:tcPr>
          <w:p w14:paraId="507062C1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0.01</w:t>
            </w:r>
          </w:p>
        </w:tc>
      </w:tr>
      <w:tr w:rsidR="00D91961" w14:paraId="04405AEB" w14:textId="77777777" w:rsidTr="00D91961">
        <w:trPr>
          <w:jc w:val="center"/>
        </w:trPr>
        <w:tc>
          <w:tcPr>
            <w:tcW w:w="830" w:type="dxa"/>
            <w:vAlign w:val="center"/>
          </w:tcPr>
          <w:p w14:paraId="6B8081D1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-</w:t>
            </w:r>
          </w:p>
        </w:tc>
        <w:tc>
          <w:tcPr>
            <w:tcW w:w="1859" w:type="dxa"/>
            <w:vAlign w:val="center"/>
          </w:tcPr>
          <w:p w14:paraId="0702E009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0.26</w:t>
            </w:r>
          </w:p>
        </w:tc>
        <w:tc>
          <w:tcPr>
            <w:tcW w:w="1842" w:type="dxa"/>
            <w:vAlign w:val="center"/>
          </w:tcPr>
          <w:p w14:paraId="65FBB2FE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0.51</w:t>
            </w:r>
          </w:p>
        </w:tc>
        <w:tc>
          <w:tcPr>
            <w:tcW w:w="2268" w:type="dxa"/>
            <w:vAlign w:val="center"/>
          </w:tcPr>
          <w:p w14:paraId="2336B166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0.01</w:t>
            </w:r>
          </w:p>
        </w:tc>
      </w:tr>
      <w:tr w:rsidR="00D91961" w14:paraId="57037D5B" w14:textId="77777777" w:rsidTr="00D91961">
        <w:trPr>
          <w:jc w:val="center"/>
        </w:trPr>
        <w:tc>
          <w:tcPr>
            <w:tcW w:w="830" w:type="dxa"/>
            <w:vAlign w:val="center"/>
          </w:tcPr>
          <w:p w14:paraId="33EC9A13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SO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2-</w:t>
            </w:r>
          </w:p>
        </w:tc>
        <w:tc>
          <w:tcPr>
            <w:tcW w:w="1859" w:type="dxa"/>
            <w:vAlign w:val="center"/>
          </w:tcPr>
          <w:p w14:paraId="2D293C56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0.35</w:t>
            </w:r>
          </w:p>
        </w:tc>
        <w:tc>
          <w:tcPr>
            <w:tcW w:w="1842" w:type="dxa"/>
            <w:vAlign w:val="center"/>
          </w:tcPr>
          <w:p w14:paraId="1C1BE3B9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0.54</w:t>
            </w:r>
          </w:p>
        </w:tc>
        <w:tc>
          <w:tcPr>
            <w:tcW w:w="2268" w:type="dxa"/>
            <w:vAlign w:val="center"/>
          </w:tcPr>
          <w:p w14:paraId="08163532" w14:textId="2A0D2A20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</w:t>
            </w:r>
            <w:r w:rsidR="00D048D0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</w:tr>
      <w:tr w:rsidR="00D91961" w14:paraId="09BA89DE" w14:textId="77777777" w:rsidTr="00D91961">
        <w:trPr>
          <w:jc w:val="center"/>
        </w:trPr>
        <w:tc>
          <w:tcPr>
            <w:tcW w:w="830" w:type="dxa"/>
            <w:vAlign w:val="center"/>
          </w:tcPr>
          <w:p w14:paraId="3BECF3C0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Br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-</w:t>
            </w:r>
          </w:p>
        </w:tc>
        <w:tc>
          <w:tcPr>
            <w:tcW w:w="1859" w:type="dxa"/>
            <w:vAlign w:val="center"/>
          </w:tcPr>
          <w:p w14:paraId="425D6CDF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0.37</w:t>
            </w:r>
          </w:p>
        </w:tc>
        <w:tc>
          <w:tcPr>
            <w:tcW w:w="1842" w:type="dxa"/>
            <w:vAlign w:val="center"/>
          </w:tcPr>
          <w:p w14:paraId="4EFAB110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0.63</w:t>
            </w:r>
          </w:p>
        </w:tc>
        <w:tc>
          <w:tcPr>
            <w:tcW w:w="2268" w:type="dxa"/>
            <w:vAlign w:val="center"/>
          </w:tcPr>
          <w:p w14:paraId="5F9246FF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0.03</w:t>
            </w:r>
          </w:p>
        </w:tc>
      </w:tr>
      <w:tr w:rsidR="00D91961" w14:paraId="474CD135" w14:textId="77777777" w:rsidTr="00D91961">
        <w:trPr>
          <w:jc w:val="center"/>
        </w:trPr>
        <w:tc>
          <w:tcPr>
            <w:tcW w:w="830" w:type="dxa"/>
            <w:vAlign w:val="center"/>
          </w:tcPr>
          <w:p w14:paraId="5447CC55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NO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3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-</w:t>
            </w:r>
          </w:p>
        </w:tc>
        <w:tc>
          <w:tcPr>
            <w:tcW w:w="1859" w:type="dxa"/>
            <w:vAlign w:val="center"/>
          </w:tcPr>
          <w:p w14:paraId="06388664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0.38</w:t>
            </w:r>
          </w:p>
        </w:tc>
        <w:tc>
          <w:tcPr>
            <w:tcW w:w="1842" w:type="dxa"/>
            <w:vAlign w:val="center"/>
          </w:tcPr>
          <w:p w14:paraId="0B92DFBB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0.53</w:t>
            </w:r>
          </w:p>
        </w:tc>
        <w:tc>
          <w:tcPr>
            <w:tcW w:w="2268" w:type="dxa"/>
            <w:vAlign w:val="center"/>
          </w:tcPr>
          <w:p w14:paraId="751BD1CE" w14:textId="400DC250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</w:t>
            </w:r>
            <w:r w:rsidR="004F2549">
              <w:rPr>
                <w:rFonts w:ascii="Times New Roman" w:eastAsia="宋体" w:hAnsi="Times New Roman" w:cs="Times New Roman"/>
                <w:szCs w:val="21"/>
              </w:rPr>
              <w:t>0</w:t>
            </w:r>
          </w:p>
        </w:tc>
      </w:tr>
      <w:tr w:rsidR="00D91961" w14:paraId="507028AA" w14:textId="77777777" w:rsidTr="00D91961">
        <w:trPr>
          <w:jc w:val="center"/>
        </w:trPr>
        <w:tc>
          <w:tcPr>
            <w:tcW w:w="830" w:type="dxa"/>
            <w:vAlign w:val="center"/>
          </w:tcPr>
          <w:p w14:paraId="6902C461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P</w:t>
            </w:r>
            <w:r>
              <w:rPr>
                <w:rFonts w:ascii="Times New Roman" w:eastAsia="宋体" w:hAnsi="Times New Roman" w:cs="Times New Roman"/>
                <w:szCs w:val="21"/>
              </w:rPr>
              <w:t>O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4</w:t>
            </w:r>
            <w:r>
              <w:rPr>
                <w:rFonts w:ascii="Times New Roman" w:eastAsia="宋体" w:hAnsi="Times New Roman" w:cs="Times New Roman"/>
                <w:szCs w:val="21"/>
                <w:vertAlign w:val="superscript"/>
              </w:rPr>
              <w:t>3-</w:t>
            </w:r>
          </w:p>
        </w:tc>
        <w:tc>
          <w:tcPr>
            <w:tcW w:w="1859" w:type="dxa"/>
            <w:vAlign w:val="center"/>
          </w:tcPr>
          <w:p w14:paraId="7BB8F552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0.24</w:t>
            </w:r>
          </w:p>
        </w:tc>
        <w:tc>
          <w:tcPr>
            <w:tcW w:w="1842" w:type="dxa"/>
            <w:vAlign w:val="center"/>
          </w:tcPr>
          <w:p w14:paraId="40707BCB" w14:textId="77777777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0.52</w:t>
            </w:r>
          </w:p>
        </w:tc>
        <w:tc>
          <w:tcPr>
            <w:tcW w:w="2268" w:type="dxa"/>
            <w:vAlign w:val="center"/>
          </w:tcPr>
          <w:p w14:paraId="03723BE3" w14:textId="20244000" w:rsidR="00D91961" w:rsidRDefault="00D91961" w:rsidP="00D9196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0.0</w:t>
            </w:r>
            <w:r w:rsidR="00D048D0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</w:tr>
    </w:tbl>
    <w:p w14:paraId="79D4DA3F" w14:textId="0FFC290A" w:rsidR="00487C03" w:rsidRDefault="00487C03">
      <w:pPr>
        <w:rPr>
          <w:rFonts w:ascii="宋体" w:eastAsia="宋体" w:hAnsi="宋体" w:cs="Times New Roman"/>
          <w:sz w:val="24"/>
          <w:szCs w:val="24"/>
        </w:rPr>
      </w:pPr>
    </w:p>
    <w:p w14:paraId="5C1482F1" w14:textId="77777777" w:rsidR="00A91067" w:rsidRDefault="00A91067">
      <w:pPr>
        <w:rPr>
          <w:rFonts w:ascii="宋体" w:eastAsia="宋体" w:hAnsi="宋体" w:cs="Times New Roman"/>
          <w:sz w:val="24"/>
          <w:szCs w:val="24"/>
        </w:rPr>
      </w:pPr>
    </w:p>
    <w:p w14:paraId="4836BFBC" w14:textId="2983EBD1" w:rsidR="00DD26F1" w:rsidRDefault="00771F88">
      <w:pPr>
        <w:rPr>
          <w:rFonts w:ascii="宋体" w:eastAsia="宋体" w:hAnsi="宋体" w:cs="Times New Roman"/>
          <w:sz w:val="24"/>
          <w:szCs w:val="24"/>
        </w:rPr>
      </w:pPr>
      <w:r w:rsidRPr="00771F88">
        <w:rPr>
          <w:noProof/>
        </w:rPr>
        <w:drawing>
          <wp:inline distT="0" distB="0" distL="0" distR="0" wp14:anchorId="18C2C86F" wp14:editId="48969197">
            <wp:extent cx="2504621" cy="25200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621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067" w:rsidRPr="00A91067">
        <w:rPr>
          <w:rFonts w:ascii="宋体" w:eastAsia="宋体" w:hAnsi="宋体" w:cs="Times New Roman"/>
          <w:sz w:val="24"/>
          <w:szCs w:val="24"/>
        </w:rPr>
        <w:t xml:space="preserve"> </w:t>
      </w:r>
      <w:r w:rsidR="00A91067" w:rsidRPr="00A91067">
        <w:rPr>
          <w:noProof/>
        </w:rPr>
        <w:drawing>
          <wp:inline distT="0" distB="0" distL="0" distR="0" wp14:anchorId="26644701" wp14:editId="14C1B3EA">
            <wp:extent cx="2546985" cy="2520000"/>
            <wp:effectExtent l="0" t="0" r="571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8D0B0" w14:textId="59A2F231" w:rsidR="00A91067" w:rsidRDefault="00A91067" w:rsidP="00A91067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图</w:t>
      </w:r>
      <w:r>
        <w:rPr>
          <w:rFonts w:ascii="宋体" w:eastAsia="宋体" w:hAnsi="宋体" w:cs="Times New Roman"/>
          <w:szCs w:val="21"/>
        </w:rPr>
        <w:t>3</w:t>
      </w: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使用</w:t>
      </w:r>
      <w:r>
        <w:rPr>
          <w:rFonts w:ascii="Times New Roman" w:eastAsia="宋体" w:hAnsi="Times New Roman" w:cs="Times New Roman"/>
          <w:szCs w:val="21"/>
        </w:rPr>
        <w:t>FAS 800</w:t>
      </w:r>
      <w:r w:rsidR="00917B52">
        <w:rPr>
          <w:rFonts w:ascii="Times New Roman" w:eastAsia="宋体" w:hAnsi="Times New Roman" w:cs="Times New Roman" w:hint="eastAsia"/>
          <w:szCs w:val="21"/>
        </w:rPr>
        <w:t>阴离子</w:t>
      </w:r>
      <w:r>
        <w:rPr>
          <w:rFonts w:ascii="Times New Roman" w:eastAsia="宋体" w:hAnsi="Times New Roman" w:cs="Times New Roman" w:hint="eastAsia"/>
          <w:szCs w:val="21"/>
        </w:rPr>
        <w:t>抑制器的谱图重现性</w:t>
      </w:r>
    </w:p>
    <w:p w14:paraId="7E67C813" w14:textId="02F85D1D" w:rsidR="00A91067" w:rsidRDefault="00A91067" w:rsidP="00A91067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色谱条件同图</w:t>
      </w:r>
      <w:r>
        <w:rPr>
          <w:rFonts w:ascii="Times New Roman" w:eastAsia="宋体" w:hAnsi="Times New Roman" w:cs="Times New Roman" w:hint="eastAsia"/>
          <w:szCs w:val="21"/>
        </w:rPr>
        <w:t>1</w:t>
      </w:r>
    </w:p>
    <w:p w14:paraId="75C59094" w14:textId="661FCB7B" w:rsidR="00487C03" w:rsidRPr="00A91067" w:rsidRDefault="00487C03">
      <w:pPr>
        <w:rPr>
          <w:rFonts w:ascii="宋体" w:eastAsia="宋体" w:hAnsi="宋体" w:cs="Times New Roman"/>
          <w:sz w:val="24"/>
          <w:szCs w:val="24"/>
        </w:rPr>
      </w:pPr>
    </w:p>
    <w:p w14:paraId="4D7561A2" w14:textId="4EAD40BC" w:rsidR="00487C03" w:rsidRDefault="00771F88" w:rsidP="00771F88">
      <w:pPr>
        <w:jc w:val="center"/>
        <w:rPr>
          <w:rFonts w:ascii="宋体" w:eastAsia="宋体" w:hAnsi="宋体" w:cs="Times New Roman"/>
          <w:sz w:val="24"/>
          <w:szCs w:val="24"/>
        </w:rPr>
      </w:pPr>
      <w:r w:rsidRPr="00771F88">
        <w:rPr>
          <w:noProof/>
        </w:rPr>
        <w:lastRenderedPageBreak/>
        <w:drawing>
          <wp:inline distT="0" distB="0" distL="0" distR="0" wp14:anchorId="2357179D" wp14:editId="438D6A3A">
            <wp:extent cx="2854568" cy="2880000"/>
            <wp:effectExtent l="0" t="0" r="317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568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869EC" w14:textId="5821D1A8" w:rsidR="00771F88" w:rsidRDefault="00771F88" w:rsidP="00771F88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图</w:t>
      </w:r>
      <w:r>
        <w:rPr>
          <w:rFonts w:ascii="宋体" w:eastAsia="宋体" w:hAnsi="宋体" w:cs="Times New Roman"/>
          <w:szCs w:val="21"/>
        </w:rPr>
        <w:t>4</w:t>
      </w: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</w:t>
      </w:r>
      <w:r>
        <w:rPr>
          <w:rFonts w:ascii="宋体" w:eastAsia="宋体" w:hAnsi="宋体" w:cs="Times New Roman" w:hint="eastAsia"/>
          <w:szCs w:val="21"/>
        </w:rPr>
        <w:t>使用</w:t>
      </w:r>
      <w:r>
        <w:rPr>
          <w:rFonts w:ascii="Times New Roman" w:eastAsia="宋体" w:hAnsi="Times New Roman" w:cs="Times New Roman"/>
          <w:szCs w:val="21"/>
        </w:rPr>
        <w:t>FAS 800</w:t>
      </w:r>
      <w:r>
        <w:rPr>
          <w:rFonts w:ascii="Times New Roman" w:eastAsia="宋体" w:hAnsi="Times New Roman" w:cs="Times New Roman" w:hint="eastAsia"/>
          <w:szCs w:val="21"/>
        </w:rPr>
        <w:t>阴离子抑制器后的不同浓度样品谱图叠加</w:t>
      </w:r>
    </w:p>
    <w:p w14:paraId="2474FBF7" w14:textId="1C098948" w:rsidR="006079FE" w:rsidRDefault="006079FE" w:rsidP="00771F88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色谱条件及原始混合样品浓度同图</w:t>
      </w:r>
      <w:r>
        <w:rPr>
          <w:rFonts w:ascii="Times New Roman" w:eastAsia="宋体" w:hAnsi="Times New Roman" w:cs="Times New Roman" w:hint="eastAsia"/>
          <w:szCs w:val="21"/>
        </w:rPr>
        <w:t>1</w:t>
      </w:r>
    </w:p>
    <w:p w14:paraId="410C3E4C" w14:textId="4F56A4FA" w:rsidR="00487C03" w:rsidRDefault="00487C03" w:rsidP="00CA5A94">
      <w:pPr>
        <w:rPr>
          <w:rFonts w:ascii="Times New Roman" w:eastAsia="宋体" w:hAnsi="Times New Roman" w:cs="Times New Roman"/>
          <w:sz w:val="24"/>
          <w:szCs w:val="24"/>
        </w:rPr>
      </w:pPr>
    </w:p>
    <w:p w14:paraId="4A03E243" w14:textId="120BFD35" w:rsidR="00771F88" w:rsidRDefault="00771F88" w:rsidP="00CA5A94">
      <w:pPr>
        <w:rPr>
          <w:rFonts w:ascii="Times New Roman" w:eastAsia="宋体" w:hAnsi="Times New Roman" w:cs="Times New Roman"/>
          <w:sz w:val="24"/>
          <w:szCs w:val="24"/>
        </w:rPr>
      </w:pPr>
    </w:p>
    <w:p w14:paraId="70FD9E10" w14:textId="4CA5B469" w:rsidR="00771F88" w:rsidRDefault="00771F88" w:rsidP="00CA5A94">
      <w:pPr>
        <w:rPr>
          <w:rFonts w:ascii="Times New Roman" w:eastAsia="宋体" w:hAnsi="Times New Roman" w:cs="Times New Roman"/>
          <w:sz w:val="24"/>
          <w:szCs w:val="24"/>
        </w:rPr>
      </w:pPr>
    </w:p>
    <w:p w14:paraId="0C070FDE" w14:textId="05F86476" w:rsidR="00771F88" w:rsidRDefault="00771F88" w:rsidP="00CA5A94">
      <w:pPr>
        <w:rPr>
          <w:rFonts w:ascii="Times New Roman" w:eastAsia="宋体" w:hAnsi="Times New Roman" w:cs="Times New Roman"/>
          <w:sz w:val="24"/>
          <w:szCs w:val="24"/>
        </w:rPr>
      </w:pPr>
    </w:p>
    <w:p w14:paraId="2532A7CF" w14:textId="235C78BB" w:rsidR="00771F88" w:rsidRDefault="00771F88" w:rsidP="00CA5A94">
      <w:pPr>
        <w:rPr>
          <w:rFonts w:ascii="Times New Roman" w:eastAsia="宋体" w:hAnsi="Times New Roman" w:cs="Times New Roman"/>
          <w:sz w:val="24"/>
          <w:szCs w:val="24"/>
        </w:rPr>
      </w:pPr>
    </w:p>
    <w:p w14:paraId="2D90712E" w14:textId="77777777" w:rsidR="00771F88" w:rsidRPr="00D91961" w:rsidRDefault="00771F88" w:rsidP="00CA5A94">
      <w:pPr>
        <w:rPr>
          <w:rFonts w:ascii="Times New Roman" w:eastAsia="宋体" w:hAnsi="Times New Roman" w:cs="Times New Roman"/>
          <w:sz w:val="24"/>
          <w:szCs w:val="24"/>
        </w:rPr>
      </w:pPr>
    </w:p>
    <w:sectPr w:rsidR="00771F88" w:rsidRPr="00D91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31B5" w14:textId="77777777" w:rsidR="00710D5B" w:rsidRDefault="00710D5B" w:rsidP="000257B2">
      <w:r>
        <w:separator/>
      </w:r>
    </w:p>
  </w:endnote>
  <w:endnote w:type="continuationSeparator" w:id="0">
    <w:p w14:paraId="331AC2F5" w14:textId="77777777" w:rsidR="00710D5B" w:rsidRDefault="00710D5B" w:rsidP="0002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6321" w14:textId="77777777" w:rsidR="00710D5B" w:rsidRDefault="00710D5B" w:rsidP="000257B2">
      <w:r>
        <w:separator/>
      </w:r>
    </w:p>
  </w:footnote>
  <w:footnote w:type="continuationSeparator" w:id="0">
    <w:p w14:paraId="02D05D41" w14:textId="77777777" w:rsidR="00710D5B" w:rsidRDefault="00710D5B" w:rsidP="0002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B3F40"/>
    <w:multiLevelType w:val="multilevel"/>
    <w:tmpl w:val="5BCAD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52"/>
    <w:rsid w:val="000108FC"/>
    <w:rsid w:val="000257B2"/>
    <w:rsid w:val="00070E89"/>
    <w:rsid w:val="00072486"/>
    <w:rsid w:val="00157732"/>
    <w:rsid w:val="00157A15"/>
    <w:rsid w:val="00175DA0"/>
    <w:rsid w:val="00185503"/>
    <w:rsid w:val="001A127C"/>
    <w:rsid w:val="001F7768"/>
    <w:rsid w:val="00205A73"/>
    <w:rsid w:val="00217C33"/>
    <w:rsid w:val="00266B8B"/>
    <w:rsid w:val="00277940"/>
    <w:rsid w:val="00290EE1"/>
    <w:rsid w:val="002B22C8"/>
    <w:rsid w:val="002E5C1F"/>
    <w:rsid w:val="002F7F9E"/>
    <w:rsid w:val="00315043"/>
    <w:rsid w:val="00330295"/>
    <w:rsid w:val="00333FAD"/>
    <w:rsid w:val="003850A6"/>
    <w:rsid w:val="00451BCD"/>
    <w:rsid w:val="00480F22"/>
    <w:rsid w:val="00487C03"/>
    <w:rsid w:val="004971E8"/>
    <w:rsid w:val="004A336C"/>
    <w:rsid w:val="004C4E00"/>
    <w:rsid w:val="004D45D6"/>
    <w:rsid w:val="004F2549"/>
    <w:rsid w:val="00525512"/>
    <w:rsid w:val="005350FE"/>
    <w:rsid w:val="005A12B1"/>
    <w:rsid w:val="005A33B1"/>
    <w:rsid w:val="005A422F"/>
    <w:rsid w:val="005B5EAF"/>
    <w:rsid w:val="005D45E2"/>
    <w:rsid w:val="006079FE"/>
    <w:rsid w:val="00634A18"/>
    <w:rsid w:val="00651B18"/>
    <w:rsid w:val="006B653C"/>
    <w:rsid w:val="006D096D"/>
    <w:rsid w:val="00710D5B"/>
    <w:rsid w:val="007228E6"/>
    <w:rsid w:val="0073187B"/>
    <w:rsid w:val="007634A3"/>
    <w:rsid w:val="00763CFB"/>
    <w:rsid w:val="00771F88"/>
    <w:rsid w:val="007957A1"/>
    <w:rsid w:val="007D7AEA"/>
    <w:rsid w:val="007E25C7"/>
    <w:rsid w:val="007E58C5"/>
    <w:rsid w:val="008016C8"/>
    <w:rsid w:val="0080571B"/>
    <w:rsid w:val="00815D16"/>
    <w:rsid w:val="0083175B"/>
    <w:rsid w:val="008B5446"/>
    <w:rsid w:val="008C1DEA"/>
    <w:rsid w:val="008E2AD1"/>
    <w:rsid w:val="008F7401"/>
    <w:rsid w:val="00917B52"/>
    <w:rsid w:val="0093103E"/>
    <w:rsid w:val="0096347C"/>
    <w:rsid w:val="00992CDC"/>
    <w:rsid w:val="00996D8F"/>
    <w:rsid w:val="009B48F2"/>
    <w:rsid w:val="00A243D1"/>
    <w:rsid w:val="00A37152"/>
    <w:rsid w:val="00A77025"/>
    <w:rsid w:val="00A91067"/>
    <w:rsid w:val="00A918DE"/>
    <w:rsid w:val="00AB1687"/>
    <w:rsid w:val="00AE0155"/>
    <w:rsid w:val="00AF0529"/>
    <w:rsid w:val="00BE1E91"/>
    <w:rsid w:val="00BF58A4"/>
    <w:rsid w:val="00C03548"/>
    <w:rsid w:val="00C34C69"/>
    <w:rsid w:val="00C835C8"/>
    <w:rsid w:val="00CA3E70"/>
    <w:rsid w:val="00CA5A94"/>
    <w:rsid w:val="00CB0D02"/>
    <w:rsid w:val="00CB7088"/>
    <w:rsid w:val="00CD48CA"/>
    <w:rsid w:val="00CE24E0"/>
    <w:rsid w:val="00CF3DDE"/>
    <w:rsid w:val="00D048D0"/>
    <w:rsid w:val="00D91961"/>
    <w:rsid w:val="00DC7A4C"/>
    <w:rsid w:val="00DD2294"/>
    <w:rsid w:val="00DD26F1"/>
    <w:rsid w:val="00E1485D"/>
    <w:rsid w:val="00E37D89"/>
    <w:rsid w:val="00E45E66"/>
    <w:rsid w:val="00E833A9"/>
    <w:rsid w:val="00E953D0"/>
    <w:rsid w:val="00EA02C9"/>
    <w:rsid w:val="00F266A0"/>
    <w:rsid w:val="00F46350"/>
    <w:rsid w:val="00FC7210"/>
    <w:rsid w:val="00FD5B47"/>
    <w:rsid w:val="00FF5EE7"/>
    <w:rsid w:val="0D1F09C3"/>
    <w:rsid w:val="29F051B5"/>
    <w:rsid w:val="58F2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6A27B75"/>
  <w15:docId w15:val="{67CBE36F-E203-410F-BE02-33C8B7C3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4C4E00"/>
    <w:rPr>
      <w:b/>
      <w:bCs/>
    </w:rPr>
  </w:style>
  <w:style w:type="paragraph" w:styleId="a9">
    <w:name w:val="Normal (Web)"/>
    <w:basedOn w:val="a"/>
    <w:uiPriority w:val="99"/>
    <w:semiHidden/>
    <w:unhideWhenUsed/>
    <w:rsid w:val="004C4E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C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29255">
          <w:marLeft w:val="2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 Weixiong</dc:creator>
  <cp:lastModifiedBy>Microsoft Office User</cp:lastModifiedBy>
  <cp:revision>2</cp:revision>
  <dcterms:created xsi:type="dcterms:W3CDTF">2022-02-28T12:44:00Z</dcterms:created>
  <dcterms:modified xsi:type="dcterms:W3CDTF">2022-02-28T12:44:00Z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D376B3E1A71046B097FA46679A264F32</vt:lpwstr>
  </property>
</Properties>
</file>